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DD" w:rsidRDefault="00F17C4A" w:rsidP="00F17C4A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Анализ р</w:t>
      </w:r>
      <w:r w:rsidRPr="00A7501C">
        <w:rPr>
          <w:rFonts w:ascii="Times New Roman" w:hAnsi="Times New Roman"/>
          <w:b/>
          <w:color w:val="002060"/>
          <w:sz w:val="28"/>
          <w:szCs w:val="28"/>
        </w:rPr>
        <w:t>езультат</w:t>
      </w:r>
      <w:r>
        <w:rPr>
          <w:rFonts w:ascii="Times New Roman" w:hAnsi="Times New Roman"/>
          <w:b/>
          <w:color w:val="002060"/>
          <w:sz w:val="28"/>
          <w:szCs w:val="28"/>
        </w:rPr>
        <w:t>ов</w:t>
      </w:r>
      <w:r w:rsidRPr="00A7501C">
        <w:rPr>
          <w:rFonts w:ascii="Times New Roman" w:hAnsi="Times New Roman"/>
          <w:b/>
          <w:color w:val="002060"/>
          <w:sz w:val="28"/>
          <w:szCs w:val="28"/>
        </w:rPr>
        <w:t xml:space="preserve"> регионального мониторинга</w:t>
      </w:r>
    </w:p>
    <w:p w:rsidR="00F17C4A" w:rsidRPr="00A7501C" w:rsidRDefault="00F17C4A" w:rsidP="00F17C4A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7501C">
        <w:rPr>
          <w:rFonts w:ascii="Times New Roman" w:hAnsi="Times New Roman"/>
          <w:b/>
          <w:color w:val="002060"/>
          <w:sz w:val="28"/>
          <w:szCs w:val="28"/>
        </w:rPr>
        <w:t xml:space="preserve"> по </w:t>
      </w:r>
      <w:r>
        <w:rPr>
          <w:rFonts w:ascii="Times New Roman" w:hAnsi="Times New Roman"/>
          <w:b/>
          <w:color w:val="002060"/>
          <w:sz w:val="28"/>
          <w:szCs w:val="28"/>
        </w:rPr>
        <w:t>предмету «Бурятский язык»</w:t>
      </w:r>
    </w:p>
    <w:p w:rsidR="00883ADD" w:rsidRDefault="00F17C4A" w:rsidP="00F17C4A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7501C">
        <w:rPr>
          <w:rFonts w:ascii="Times New Roman" w:hAnsi="Times New Roman"/>
          <w:b/>
          <w:color w:val="002060"/>
          <w:sz w:val="28"/>
          <w:szCs w:val="28"/>
        </w:rPr>
        <w:t xml:space="preserve">среди обучающихся </w:t>
      </w:r>
      <w:r>
        <w:rPr>
          <w:rFonts w:ascii="Times New Roman" w:hAnsi="Times New Roman"/>
          <w:b/>
          <w:color w:val="002060"/>
          <w:sz w:val="28"/>
          <w:szCs w:val="28"/>
        </w:rPr>
        <w:t>7-х</w:t>
      </w:r>
      <w:r w:rsidRPr="00A7501C">
        <w:rPr>
          <w:rFonts w:ascii="Times New Roman" w:hAnsi="Times New Roman"/>
          <w:b/>
          <w:color w:val="002060"/>
          <w:sz w:val="28"/>
          <w:szCs w:val="28"/>
        </w:rPr>
        <w:t xml:space="preserve"> классов</w:t>
      </w:r>
      <w:r w:rsidR="00883ADD">
        <w:rPr>
          <w:rFonts w:ascii="Times New Roman" w:hAnsi="Times New Roman"/>
          <w:b/>
          <w:color w:val="002060"/>
          <w:sz w:val="28"/>
          <w:szCs w:val="28"/>
        </w:rPr>
        <w:t xml:space="preserve"> Иволгинского района</w:t>
      </w:r>
    </w:p>
    <w:p w:rsidR="00F17C4A" w:rsidRPr="00A7501C" w:rsidRDefault="00F17C4A" w:rsidP="00F17C4A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7501C">
        <w:rPr>
          <w:rFonts w:ascii="Times New Roman" w:hAnsi="Times New Roman"/>
          <w:b/>
          <w:color w:val="002060"/>
          <w:sz w:val="28"/>
          <w:szCs w:val="28"/>
        </w:rPr>
        <w:t xml:space="preserve"> Республики Бурятия.</w:t>
      </w:r>
    </w:p>
    <w:p w:rsidR="00F17C4A" w:rsidRPr="00A7501C" w:rsidRDefault="00F17C4A" w:rsidP="00F17C4A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7501C">
        <w:rPr>
          <w:rFonts w:ascii="Times New Roman" w:hAnsi="Times New Roman"/>
          <w:b/>
          <w:color w:val="002060"/>
          <w:sz w:val="28"/>
          <w:szCs w:val="28"/>
        </w:rPr>
        <w:t xml:space="preserve"> (</w:t>
      </w:r>
      <w:r>
        <w:rPr>
          <w:rFonts w:ascii="Times New Roman" w:hAnsi="Times New Roman"/>
          <w:b/>
          <w:color w:val="002060"/>
          <w:sz w:val="28"/>
          <w:szCs w:val="28"/>
        </w:rPr>
        <w:t>08</w:t>
      </w:r>
      <w:r w:rsidRPr="00A7501C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>дека</w:t>
      </w:r>
      <w:r w:rsidRPr="00A7501C">
        <w:rPr>
          <w:rFonts w:ascii="Times New Roman" w:hAnsi="Times New Roman"/>
          <w:b/>
          <w:color w:val="002060"/>
          <w:sz w:val="28"/>
          <w:szCs w:val="28"/>
        </w:rPr>
        <w:t>бря 202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Pr="00A7501C">
        <w:rPr>
          <w:rFonts w:ascii="Times New Roman" w:hAnsi="Times New Roman"/>
          <w:b/>
          <w:color w:val="002060"/>
          <w:sz w:val="28"/>
          <w:szCs w:val="28"/>
        </w:rPr>
        <w:t xml:space="preserve"> г.)</w:t>
      </w:r>
    </w:p>
    <w:tbl>
      <w:tblPr>
        <w:tblW w:w="10250" w:type="dxa"/>
        <w:tblLayout w:type="fixed"/>
        <w:tblLook w:val="04A0"/>
      </w:tblPr>
      <w:tblGrid>
        <w:gridCol w:w="8897"/>
        <w:gridCol w:w="1353"/>
      </w:tblGrid>
      <w:tr w:rsidR="00F17C4A" w:rsidRPr="00D05605" w:rsidTr="00F17C4A">
        <w:tc>
          <w:tcPr>
            <w:tcW w:w="8897" w:type="dxa"/>
            <w:shd w:val="clear" w:color="auto" w:fill="auto"/>
          </w:tcPr>
          <w:p w:rsidR="00F17C4A" w:rsidRPr="002018EC" w:rsidRDefault="00F17C4A" w:rsidP="00F17C4A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53" w:type="dxa"/>
            <w:shd w:val="clear" w:color="auto" w:fill="auto"/>
          </w:tcPr>
          <w:p w:rsidR="00F17C4A" w:rsidRPr="002018EC" w:rsidRDefault="00F17C4A" w:rsidP="00F17C4A">
            <w:pPr>
              <w:spacing w:after="0" w:line="360" w:lineRule="auto"/>
              <w:ind w:firstLine="142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highlight w:val="yellow"/>
              </w:rPr>
            </w:pPr>
          </w:p>
        </w:tc>
      </w:tr>
    </w:tbl>
    <w:p w:rsidR="00F17C4A" w:rsidRPr="006F4214" w:rsidRDefault="00F17C4A" w:rsidP="00F17C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931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- это духовная основа существования любой нации. Он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величайшей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национальной ценностью. </w:t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развитие </w:t>
      </w:r>
      <w:proofErr w:type="gramStart"/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нации</w:t>
      </w:r>
      <w:proofErr w:type="gramEnd"/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</w:t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функционированием ее языка. </w:t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родной язык и с уважением относиться к другим языкам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4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обязанность каждого гражданина.</w:t>
      </w:r>
    </w:p>
    <w:p w:rsidR="00F17C4A" w:rsidRPr="00F56C61" w:rsidRDefault="00F17C4A" w:rsidP="00F17C4A">
      <w:pPr>
        <w:pStyle w:val="ac"/>
        <w:spacing w:before="0" w:beforeAutospacing="0" w:after="0" w:afterAutospacing="0" w:line="276" w:lineRule="auto"/>
        <w:ind w:firstLine="567"/>
        <w:jc w:val="both"/>
      </w:pPr>
      <w:r w:rsidRPr="00F56C61">
        <w:t xml:space="preserve">Изучение родного языка, его развитие и сохранение является актуальным вопросом для разных народов России. Образовательные организации </w:t>
      </w:r>
      <w:r>
        <w:t>Иволгинского района</w:t>
      </w:r>
      <w:r w:rsidRPr="00F56C61">
        <w:t xml:space="preserve"> обеспечивают изучение бурятского языка, литературы, истории и искусства бурятского народа. </w:t>
      </w:r>
    </w:p>
    <w:p w:rsidR="00F17C4A" w:rsidRPr="00B71393" w:rsidRDefault="00F17C4A" w:rsidP="00F17C4A">
      <w:pPr>
        <w:pStyle w:val="ac"/>
        <w:spacing w:before="0" w:beforeAutospacing="0" w:after="0" w:afterAutospacing="0" w:line="276" w:lineRule="auto"/>
        <w:ind w:firstLine="567"/>
        <w:jc w:val="both"/>
      </w:pPr>
      <w:r w:rsidRPr="00F56C61">
        <w:rPr>
          <w:lang w:eastAsia="en-US"/>
        </w:rPr>
        <w:t xml:space="preserve">Для развития бурятского языка </w:t>
      </w:r>
      <w:r>
        <w:rPr>
          <w:lang w:eastAsia="en-US"/>
        </w:rPr>
        <w:t>Администрация МО «Иволгинский район»</w:t>
      </w:r>
      <w:r w:rsidRPr="00F56C61">
        <w:rPr>
          <w:lang w:eastAsia="en-US"/>
        </w:rPr>
        <w:t xml:space="preserve"> утвердил</w:t>
      </w:r>
      <w:r>
        <w:rPr>
          <w:lang w:eastAsia="en-US"/>
        </w:rPr>
        <w:t>а</w:t>
      </w:r>
      <w:r w:rsidRPr="00F56C61">
        <w:rPr>
          <w:lang w:eastAsia="en-US"/>
        </w:rPr>
        <w:t xml:space="preserve"> </w:t>
      </w:r>
      <w:r>
        <w:rPr>
          <w:color w:val="000000"/>
          <w:shd w:val="clear" w:color="auto" w:fill="FFFFFF"/>
        </w:rPr>
        <w:t>муниципальную</w:t>
      </w:r>
      <w:r w:rsidRPr="00F56C61">
        <w:rPr>
          <w:color w:val="000000"/>
          <w:shd w:val="clear" w:color="auto" w:fill="FFFFFF"/>
        </w:rPr>
        <w:t xml:space="preserve"> программ</w:t>
      </w:r>
      <w:r>
        <w:rPr>
          <w:color w:val="000000"/>
          <w:shd w:val="clear" w:color="auto" w:fill="FFFFFF"/>
        </w:rPr>
        <w:t>у</w:t>
      </w:r>
      <w:r w:rsidRPr="00F56C61">
        <w:rPr>
          <w:color w:val="000000"/>
          <w:shd w:val="clear" w:color="auto" w:fill="FFFFFF"/>
        </w:rPr>
        <w:t xml:space="preserve"> «</w:t>
      </w:r>
      <w:r w:rsidRPr="00F56C61">
        <w:rPr>
          <w:bCs/>
        </w:rPr>
        <w:t xml:space="preserve">Сохранение и развитие бурятского языка в </w:t>
      </w:r>
      <w:r>
        <w:rPr>
          <w:bCs/>
        </w:rPr>
        <w:t xml:space="preserve">Иволгинском районе </w:t>
      </w:r>
      <w:r w:rsidRPr="00F56C61">
        <w:rPr>
          <w:bCs/>
        </w:rPr>
        <w:t xml:space="preserve"> на 202</w:t>
      </w:r>
      <w:r>
        <w:rPr>
          <w:bCs/>
        </w:rPr>
        <w:t>3</w:t>
      </w:r>
      <w:r w:rsidRPr="00F56C61">
        <w:rPr>
          <w:bCs/>
        </w:rPr>
        <w:t xml:space="preserve"> - 20</w:t>
      </w:r>
      <w:r>
        <w:rPr>
          <w:bCs/>
        </w:rPr>
        <w:t>25</w:t>
      </w:r>
      <w:r w:rsidRPr="00F56C61">
        <w:rPr>
          <w:bCs/>
        </w:rPr>
        <w:t xml:space="preserve"> годы</w:t>
      </w:r>
      <w:r w:rsidRPr="00F56C61">
        <w:rPr>
          <w:color w:val="000000"/>
          <w:shd w:val="clear" w:color="auto" w:fill="FFFFFF"/>
        </w:rPr>
        <w:t xml:space="preserve">». </w:t>
      </w:r>
      <w:r w:rsidRPr="00F56C61">
        <w:t>Содержание программы подразумевает изучение лексики, грамматики и орфографии, развитие навыков произношения на родном языке, овладение обучающимися следующими умениями: устная и письменная речь, умение применять изученное в процессе общения, формирование знания о языке, культуре и быте бурятского народа, а также умение представлять свою этническую культуру.</w:t>
      </w:r>
    </w:p>
    <w:p w:rsidR="00F17C4A" w:rsidRPr="00B71393" w:rsidRDefault="00F17C4A" w:rsidP="00F17C4A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Pr="00B71393">
        <w:rPr>
          <w:rFonts w:ascii="Times New Roman" w:hAnsi="Times New Roman" w:cs="Times New Roman"/>
          <w:sz w:val="24"/>
          <w:szCs w:val="24"/>
        </w:rPr>
        <w:t xml:space="preserve">8 декабря 2022 года в соответствии с Приказом Минобрнауки РБ №1790 от 29.12.2022 г. «Об утверждении графика проведения мероприятий, направленных на исследование качества образования в 2022 году в Республике Бурятия», Приказом Минобрнауки РБ №1527 от 30.11.2022 г. «О проведении мониторингового исследования по предмету «Бурятский язык» в 7-х классах» в образовательных организациях Республики Бурятия </w:t>
      </w:r>
      <w:r>
        <w:rPr>
          <w:rFonts w:ascii="Times New Roman" w:hAnsi="Times New Roman" w:cs="Times New Roman"/>
          <w:sz w:val="24"/>
          <w:szCs w:val="24"/>
        </w:rPr>
        <w:t>обучающиеся приняли участие в</w:t>
      </w:r>
      <w:r w:rsidRPr="00B71393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71393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1393">
        <w:rPr>
          <w:rFonts w:ascii="Times New Roman" w:hAnsi="Times New Roman" w:cs="Times New Roman"/>
          <w:sz w:val="24"/>
          <w:szCs w:val="24"/>
        </w:rPr>
        <w:t xml:space="preserve"> качества</w:t>
      </w:r>
      <w:proofErr w:type="gramEnd"/>
      <w:r w:rsidRPr="00B71393">
        <w:rPr>
          <w:rFonts w:ascii="Times New Roman" w:hAnsi="Times New Roman" w:cs="Times New Roman"/>
          <w:sz w:val="24"/>
          <w:szCs w:val="24"/>
        </w:rPr>
        <w:t xml:space="preserve"> образования. </w:t>
      </w:r>
    </w:p>
    <w:p w:rsidR="00F17C4A" w:rsidRPr="00B71393" w:rsidRDefault="00F17C4A" w:rsidP="00F17C4A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393">
        <w:rPr>
          <w:rFonts w:ascii="Times New Roman" w:hAnsi="Times New Roman" w:cs="Times New Roman"/>
          <w:sz w:val="24"/>
          <w:szCs w:val="24"/>
        </w:rPr>
        <w:t xml:space="preserve">Мониторинг проводился 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с целью оценки уровня общеобразовательной подготовки учащихся 7 класса по </w:t>
      </w:r>
      <w:r w:rsidRPr="00B71393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учебному предмету «Бурятский язык»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(как родной и как государственный)</w:t>
      </w:r>
      <w:r w:rsidRPr="00B71393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и 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получения объективной информации о состоянии качества </w:t>
      </w:r>
      <w:r w:rsidRPr="00B71393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образования по предмету в образовательных организациях Республики Бурятия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:rsidR="00F17C4A" w:rsidRPr="00B71393" w:rsidRDefault="00F17C4A" w:rsidP="00F17C4A">
      <w:pPr>
        <w:shd w:val="clear" w:color="auto" w:fill="FFFFFF"/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71393">
        <w:rPr>
          <w:rFonts w:ascii="Times New Roman" w:eastAsia="Times New Roman" w:hAnsi="Times New Roman" w:cs="Times New Roman"/>
          <w:sz w:val="24"/>
          <w:szCs w:val="24"/>
        </w:rPr>
        <w:t>иагностическ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B71393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семиклассников </w:t>
      </w:r>
      <w:r w:rsidRPr="00B7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1393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в письменной форме на бума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ге; на ее выполнение </w:t>
      </w:r>
      <w:r w:rsidRPr="00B71393">
        <w:rPr>
          <w:rFonts w:ascii="Times New Roman" w:eastAsia="Times New Roman" w:hAnsi="Times New Roman" w:cs="Times New Roman"/>
          <w:sz w:val="24"/>
          <w:szCs w:val="24"/>
        </w:rPr>
        <w:t>отводилось 40 минут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r w:rsidRPr="00B7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ались правила</w:t>
      </w:r>
      <w:r w:rsidRPr="00B7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организации и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независимой диагностики.</w:t>
      </w:r>
      <w:r w:rsidRPr="00B7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материалы 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борудование не использовались.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9190C">
        <w:rPr>
          <w:rFonts w:ascii="Times New Roman" w:hAnsi="Times New Roman" w:cs="Times New Roman"/>
          <w:sz w:val="24"/>
          <w:szCs w:val="24"/>
        </w:rPr>
        <w:t xml:space="preserve">олученные результаты исследования позволяют </w:t>
      </w:r>
      <w:r>
        <w:rPr>
          <w:rFonts w:ascii="Times New Roman" w:hAnsi="Times New Roman" w:cs="Times New Roman"/>
          <w:sz w:val="24"/>
          <w:szCs w:val="24"/>
        </w:rPr>
        <w:t>диагностировать</w:t>
      </w:r>
      <w:r w:rsidRPr="00A9190C">
        <w:rPr>
          <w:rFonts w:ascii="Times New Roman" w:hAnsi="Times New Roman" w:cs="Times New Roman"/>
          <w:sz w:val="24"/>
          <w:szCs w:val="24"/>
        </w:rPr>
        <w:t xml:space="preserve"> наличие проблем в освоении бурятского языка учащимися </w:t>
      </w:r>
      <w:r>
        <w:rPr>
          <w:rFonts w:ascii="Times New Roman" w:hAnsi="Times New Roman" w:cs="Times New Roman"/>
          <w:sz w:val="24"/>
          <w:szCs w:val="24"/>
        </w:rPr>
        <w:t>основной школы Иволгинского района</w:t>
      </w:r>
    </w:p>
    <w:p w:rsidR="00F17C4A" w:rsidRPr="00B71393" w:rsidRDefault="00F17C4A" w:rsidP="00F17C4A">
      <w:pPr>
        <w:shd w:val="clear" w:color="auto" w:fill="FFFFFF"/>
        <w:spacing w:after="240"/>
        <w:ind w:left="76" w:firstLine="633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F17C4A" w:rsidRDefault="00F17C4A" w:rsidP="00F17C4A">
      <w:p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br w:type="page"/>
      </w:r>
    </w:p>
    <w:p w:rsidR="00F17C4A" w:rsidRPr="00D12D0D" w:rsidRDefault="00F17C4A" w:rsidP="00F17C4A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12D0D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Характеристика диагностической работы</w:t>
      </w:r>
    </w:p>
    <w:p w:rsidR="00F17C4A" w:rsidRPr="00D91D17" w:rsidRDefault="00F17C4A" w:rsidP="00F17C4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D91D17">
        <w:rPr>
          <w:rFonts w:ascii="Times New Roman" w:hAnsi="Times New Roman" w:cs="Times New Roman"/>
          <w:b/>
          <w:i/>
          <w:color w:val="002060"/>
          <w:sz w:val="24"/>
          <w:szCs w:val="24"/>
        </w:rPr>
        <w:t>Бурятский язык как государственный,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7</w:t>
      </w:r>
      <w:r w:rsidRPr="00D91D17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класс</w:t>
      </w:r>
    </w:p>
    <w:p w:rsidR="00F17C4A" w:rsidRPr="00B71393" w:rsidRDefault="00F17C4A" w:rsidP="00F17C4A">
      <w:pPr>
        <w:tabs>
          <w:tab w:val="left" w:pos="851"/>
        </w:tabs>
        <w:suppressAutoHyphens/>
        <w:spacing w:after="0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Диагностическая работа проводилась с целью оценки уровня общеобразовательной подготовки учащихся 7 класса по </w:t>
      </w:r>
      <w:r w:rsidRPr="00B71393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учебному предмету «Буря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тский язык как государственный»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:rsidR="00F17C4A" w:rsidRPr="00B71393" w:rsidRDefault="00F17C4A" w:rsidP="00F17C4A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proofErr w:type="gramStart"/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Содержание диагностической работы было составлено на основе требований Федерального государственного стандарт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а основного общего образования 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(Приказ Минобрнауки России от 17.12.2010 N 1897),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08.04.2015 №1/15) и Примерной программы по учебному предмету «Бурятский язык как второй» для ступени основного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общего образования (5-9 классы), 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утвержден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ной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на</w:t>
      </w:r>
      <w:proofErr w:type="gramEnd"/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РУМО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24.01.2019 г.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F17C4A" w:rsidRPr="00B71393" w:rsidRDefault="00F17C4A" w:rsidP="00F17C4A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 диагностическую работу были включены разделы «Чтение», «Лексика и грамматика» и «Письмо». Каждый вариант работы состоял из 11 заданий</w:t>
      </w:r>
      <w:r w:rsidRPr="00B71393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7 базового уровня, 3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повышенного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уровня 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и 1 сложного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уровня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:rsidR="00F17C4A" w:rsidRPr="00B71393" w:rsidRDefault="00F17C4A" w:rsidP="00F17C4A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Ниже в таблицах представлено распределение заданий диагностической работы по разделам содержания учебного предмета, перечень планируемых результатов обучения, р</w:t>
      </w:r>
      <w:r w:rsidRPr="00B71393">
        <w:rPr>
          <w:rFonts w:ascii="Times New Roman" w:eastAsia="SimSun" w:hAnsi="Times New Roman" w:cs="Times New Roman"/>
          <w:iCs/>
          <w:kern w:val="1"/>
          <w:sz w:val="24"/>
          <w:szCs w:val="24"/>
          <w:lang w:eastAsia="ar-SA"/>
        </w:rPr>
        <w:t>аспределение заданий диагностической работы по уровням сложности</w:t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:rsidR="00F17C4A" w:rsidRPr="00D12D0D" w:rsidRDefault="00F17C4A" w:rsidP="00F17C4A">
      <w:pPr>
        <w:suppressAutoHyphens/>
        <w:spacing w:after="0" w:line="360" w:lineRule="auto"/>
        <w:ind w:right="-284" w:firstLine="1843"/>
        <w:jc w:val="right"/>
        <w:rPr>
          <w:rFonts w:ascii="Times New Roman" w:eastAsia="SimSun" w:hAnsi="Times New Roman" w:cs="Times New Roman"/>
          <w:kern w:val="1"/>
          <w:sz w:val="20"/>
          <w:szCs w:val="20"/>
          <w:lang w:eastAsia="ar-SA"/>
        </w:rPr>
      </w:pPr>
      <w:r w:rsidRPr="00D12D0D">
        <w:rPr>
          <w:rFonts w:ascii="Times New Roman" w:eastAsia="SimSun" w:hAnsi="Times New Roman" w:cs="Times New Roman"/>
          <w:kern w:val="1"/>
          <w:sz w:val="20"/>
          <w:szCs w:val="20"/>
          <w:lang w:eastAsia="ar-SA"/>
        </w:rPr>
        <w:t>Таблица 1. Распределение заданий по разделам содержания учебного предмета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4824"/>
        <w:gridCol w:w="3686"/>
      </w:tblGrid>
      <w:tr w:rsidR="00F17C4A" w:rsidRPr="00866D93" w:rsidTr="00F17C4A">
        <w:tc>
          <w:tcPr>
            <w:tcW w:w="109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/</w:t>
            </w:r>
            <w:proofErr w:type="spellStart"/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4824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Разделы освоения учебного предмета</w:t>
            </w:r>
          </w:p>
        </w:tc>
        <w:tc>
          <w:tcPr>
            <w:tcW w:w="368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Число заданий</w:t>
            </w:r>
          </w:p>
        </w:tc>
      </w:tr>
      <w:tr w:rsidR="00F17C4A" w:rsidRPr="00866D93" w:rsidTr="00F17C4A">
        <w:tc>
          <w:tcPr>
            <w:tcW w:w="109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824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 xml:space="preserve"> Чтение</w:t>
            </w:r>
          </w:p>
        </w:tc>
        <w:tc>
          <w:tcPr>
            <w:tcW w:w="368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</w:tr>
      <w:tr w:rsidR="00F17C4A" w:rsidRPr="00866D93" w:rsidTr="00F17C4A">
        <w:tc>
          <w:tcPr>
            <w:tcW w:w="109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824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Грамматика и лексика</w:t>
            </w:r>
          </w:p>
        </w:tc>
        <w:tc>
          <w:tcPr>
            <w:tcW w:w="368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</w:tr>
      <w:tr w:rsidR="00F17C4A" w:rsidRPr="00866D93" w:rsidTr="00F17C4A">
        <w:tc>
          <w:tcPr>
            <w:tcW w:w="109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824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Письмо</w:t>
            </w:r>
          </w:p>
        </w:tc>
        <w:tc>
          <w:tcPr>
            <w:tcW w:w="368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F17C4A" w:rsidRPr="00866D93" w:rsidTr="00F17C4A">
        <w:tc>
          <w:tcPr>
            <w:tcW w:w="5920" w:type="dxa"/>
            <w:gridSpan w:val="2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3686" w:type="dxa"/>
            <w:shd w:val="clear" w:color="auto" w:fill="auto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</w:tr>
    </w:tbl>
    <w:p w:rsidR="00F17C4A" w:rsidRPr="00B71393" w:rsidRDefault="00F17C4A" w:rsidP="00F17C4A">
      <w:pPr>
        <w:suppressAutoHyphens/>
        <w:spacing w:before="240" w:after="0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Условные обозначения в таблице:</w:t>
      </w:r>
    </w:p>
    <w:p w:rsidR="00F17C4A" w:rsidRPr="00B71393" w:rsidRDefault="00F17C4A" w:rsidP="00F17C4A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proofErr w:type="gramStart"/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ВО</w:t>
      </w:r>
      <w:proofErr w:type="gramEnd"/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– задание с выбором ответа, КО – задание с кратким ответом, РО – задание с развернутым ответом.</w:t>
      </w:r>
    </w:p>
    <w:p w:rsidR="00F17C4A" w:rsidRPr="00D12D0D" w:rsidRDefault="00F17C4A" w:rsidP="00F17C4A">
      <w:pPr>
        <w:suppressAutoHyphens/>
        <w:spacing w:after="0" w:line="360" w:lineRule="auto"/>
        <w:ind w:right="-143"/>
        <w:jc w:val="right"/>
        <w:rPr>
          <w:rFonts w:ascii="Times New Roman" w:eastAsia="SimSun" w:hAnsi="Times New Roman" w:cs="Times New Roman"/>
          <w:kern w:val="1"/>
          <w:sz w:val="20"/>
          <w:szCs w:val="20"/>
          <w:lang w:eastAsia="ar-SA"/>
        </w:rPr>
      </w:pPr>
      <w:r w:rsidRPr="00D12D0D">
        <w:rPr>
          <w:rFonts w:ascii="Times New Roman" w:eastAsia="SimSun" w:hAnsi="Times New Roman" w:cs="Times New Roman"/>
          <w:kern w:val="1"/>
          <w:sz w:val="20"/>
          <w:szCs w:val="20"/>
          <w:lang w:eastAsia="ar-SA"/>
        </w:rPr>
        <w:t>Таблица 2. Перечень планируемых результатов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50"/>
        <w:gridCol w:w="4962"/>
        <w:gridCol w:w="1417"/>
        <w:gridCol w:w="1418"/>
      </w:tblGrid>
      <w:tr w:rsidR="00F17C4A" w:rsidRPr="00A22831" w:rsidTr="00F17C4A">
        <w:tc>
          <w:tcPr>
            <w:tcW w:w="959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 xml:space="preserve">  № задания</w:t>
            </w:r>
          </w:p>
        </w:tc>
        <w:tc>
          <w:tcPr>
            <w:tcW w:w="850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Тип задания</w:t>
            </w:r>
          </w:p>
        </w:tc>
        <w:tc>
          <w:tcPr>
            <w:tcW w:w="4962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 xml:space="preserve">Контролируемые требования к уровню подготовки </w:t>
            </w:r>
            <w:proofErr w:type="gramStart"/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обучающихся</w:t>
            </w:r>
            <w:proofErr w:type="gramEnd"/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 xml:space="preserve"> (умения)</w:t>
            </w:r>
          </w:p>
        </w:tc>
        <w:tc>
          <w:tcPr>
            <w:tcW w:w="1417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Число заданий</w:t>
            </w:r>
          </w:p>
        </w:tc>
        <w:tc>
          <w:tcPr>
            <w:tcW w:w="1418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Макс. балл за выполнение заданий</w:t>
            </w:r>
          </w:p>
        </w:tc>
      </w:tr>
      <w:tr w:rsidR="00F17C4A" w:rsidRPr="00A22831" w:rsidTr="00F17C4A">
        <w:tc>
          <w:tcPr>
            <w:tcW w:w="959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850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ВО</w:t>
            </w:r>
          </w:p>
        </w:tc>
        <w:tc>
          <w:tcPr>
            <w:tcW w:w="4962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Находить в тексте конкретные сведения, факты, заданные в явном виде</w:t>
            </w:r>
            <w:r w:rsidRPr="00A22831">
              <w:rPr>
                <w:rFonts w:ascii="TimesNewRoman" w:eastAsia="SimSun" w:hAnsi="TimesNewRoman" w:cs="TimesNew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7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</w:tr>
      <w:tr w:rsidR="00F17C4A" w:rsidRPr="00A22831" w:rsidTr="00F17C4A">
        <w:tc>
          <w:tcPr>
            <w:tcW w:w="959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РО</w:t>
            </w:r>
          </w:p>
        </w:tc>
        <w:tc>
          <w:tcPr>
            <w:tcW w:w="4962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Находить, вычленять, обобщать и представлять запрашиваемую информацию из текста.</w:t>
            </w:r>
          </w:p>
        </w:tc>
        <w:tc>
          <w:tcPr>
            <w:tcW w:w="1417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F17C4A" w:rsidRPr="00A22831" w:rsidTr="00F17C4A">
        <w:tc>
          <w:tcPr>
            <w:tcW w:w="959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КО</w:t>
            </w:r>
          </w:p>
        </w:tc>
        <w:tc>
          <w:tcPr>
            <w:tcW w:w="4962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Устанавливать логическую последовательность основных фактов текста</w:t>
            </w:r>
          </w:p>
        </w:tc>
        <w:tc>
          <w:tcPr>
            <w:tcW w:w="1417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</w:tr>
      <w:tr w:rsidR="00F17C4A" w:rsidRPr="00A22831" w:rsidTr="00F17C4A">
        <w:tc>
          <w:tcPr>
            <w:tcW w:w="959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5,6,7,</w:t>
            </w:r>
          </w:p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8,9,10</w:t>
            </w:r>
          </w:p>
        </w:tc>
        <w:tc>
          <w:tcPr>
            <w:tcW w:w="850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КО</w:t>
            </w:r>
          </w:p>
        </w:tc>
        <w:tc>
          <w:tcPr>
            <w:tcW w:w="4962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Оперировать признаками и значением изученных грамматических явлений. Распознавать и употреблять в речи лексические единицы, обслуживающие ситуации в рамках изученной тематики начальной и основной школы</w:t>
            </w:r>
          </w:p>
        </w:tc>
        <w:tc>
          <w:tcPr>
            <w:tcW w:w="1417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18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</w:tr>
      <w:tr w:rsidR="00F17C4A" w:rsidRPr="00A22831" w:rsidTr="00F17C4A">
        <w:tc>
          <w:tcPr>
            <w:tcW w:w="959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50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РО</w:t>
            </w:r>
          </w:p>
        </w:tc>
        <w:tc>
          <w:tcPr>
            <w:tcW w:w="4962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В личном письме сообщать адресату о своей жизни и делах.</w:t>
            </w:r>
          </w:p>
        </w:tc>
        <w:tc>
          <w:tcPr>
            <w:tcW w:w="1417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F17C4A" w:rsidRPr="00A22831" w:rsidTr="00F17C4A">
        <w:tc>
          <w:tcPr>
            <w:tcW w:w="6771" w:type="dxa"/>
            <w:gridSpan w:val="3"/>
            <w:vAlign w:val="center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spacing w:after="0" w:line="240" w:lineRule="auto"/>
              <w:ind w:left="414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418" w:type="dxa"/>
          </w:tcPr>
          <w:p w:rsidR="00F17C4A" w:rsidRPr="00A22831" w:rsidRDefault="00F17C4A" w:rsidP="00F17C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18</w:t>
            </w:r>
          </w:p>
        </w:tc>
      </w:tr>
    </w:tbl>
    <w:p w:rsidR="00F17C4A" w:rsidRPr="00A22831" w:rsidRDefault="00F17C4A" w:rsidP="00F17C4A">
      <w:pPr>
        <w:suppressAutoHyphens/>
        <w:spacing w:after="0" w:line="240" w:lineRule="auto"/>
        <w:ind w:right="-284"/>
        <w:jc w:val="right"/>
        <w:rPr>
          <w:rFonts w:ascii="Times New Roman" w:eastAsia="SimSun" w:hAnsi="Times New Roman" w:cs="Times New Roman"/>
          <w:iCs/>
          <w:kern w:val="1"/>
          <w:sz w:val="20"/>
          <w:szCs w:val="20"/>
          <w:lang w:eastAsia="ar-SA"/>
        </w:rPr>
      </w:pPr>
    </w:p>
    <w:p w:rsidR="00F17C4A" w:rsidRPr="00A22831" w:rsidRDefault="00F17C4A" w:rsidP="00F17C4A">
      <w:pPr>
        <w:suppressAutoHyphens/>
        <w:spacing w:after="0" w:line="240" w:lineRule="auto"/>
        <w:ind w:right="-284"/>
        <w:jc w:val="right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A22831">
        <w:rPr>
          <w:rFonts w:ascii="Times New Roman" w:eastAsia="SimSun" w:hAnsi="Times New Roman" w:cs="Times New Roman"/>
          <w:iCs/>
          <w:kern w:val="1"/>
          <w:sz w:val="20"/>
          <w:szCs w:val="20"/>
          <w:lang w:eastAsia="ar-SA"/>
        </w:rPr>
        <w:t>Таблица 3. Распределение заданий диагностической работы по уровням сложности</w:t>
      </w:r>
    </w:p>
    <w:tbl>
      <w:tblPr>
        <w:tblW w:w="9756" w:type="dxa"/>
        <w:tblInd w:w="-5" w:type="dxa"/>
        <w:tblLayout w:type="fixed"/>
        <w:tblLook w:val="04A0"/>
      </w:tblPr>
      <w:tblGrid>
        <w:gridCol w:w="2098"/>
        <w:gridCol w:w="1418"/>
        <w:gridCol w:w="1559"/>
        <w:gridCol w:w="1559"/>
        <w:gridCol w:w="3122"/>
      </w:tblGrid>
      <w:tr w:rsidR="00F17C4A" w:rsidRPr="00A22831" w:rsidTr="00F17C4A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Уровень сложности заданий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Количество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Номер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Максимальный первичный балл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Процент максимального первичного балла за выполнение</w:t>
            </w:r>
          </w:p>
          <w:p w:rsidR="00F17C4A" w:rsidRPr="00A22831" w:rsidRDefault="00F17C4A" w:rsidP="00F17C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заданий данного уровня сложности от максимального </w:t>
            </w: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>первичного балла за всю работу</w:t>
            </w:r>
          </w:p>
        </w:tc>
      </w:tr>
      <w:tr w:rsidR="00F17C4A" w:rsidRPr="00A22831" w:rsidTr="00F17C4A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 xml:space="preserve">Базовый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1,2,3,5,6,7,9,10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45%</w:t>
            </w:r>
          </w:p>
        </w:tc>
      </w:tr>
      <w:tr w:rsidR="00F17C4A" w:rsidRPr="00A22831" w:rsidTr="00F17C4A">
        <w:trPr>
          <w:trHeight w:val="41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Повышенный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4, 8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27,5 %</w:t>
            </w:r>
          </w:p>
        </w:tc>
      </w:tr>
      <w:tr w:rsidR="00F17C4A" w:rsidRPr="00A22831" w:rsidTr="00F17C4A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Сложный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C4A" w:rsidRPr="00A22831" w:rsidRDefault="00F17C4A" w:rsidP="00F17C4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2283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27,5%</w:t>
            </w:r>
          </w:p>
        </w:tc>
      </w:tr>
    </w:tbl>
    <w:p w:rsidR="00F17C4A" w:rsidRPr="00B71393" w:rsidRDefault="00F17C4A" w:rsidP="00F17C4A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Задание с выбором ответа (</w:t>
      </w:r>
      <w:proofErr w:type="gramStart"/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ВО</w:t>
      </w:r>
      <w:proofErr w:type="gramEnd"/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proofErr w:type="gramStart"/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считалось</w:t>
      </w:r>
      <w:proofErr w:type="gramEnd"/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выполненным, если выбранный учащимся номер ответа совпадал с верным ответом. За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его </w:t>
      </w:r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выполнение выставлялся 1 балл.</w:t>
      </w:r>
    </w:p>
    <w:p w:rsidR="00F17C4A" w:rsidRPr="00B71393" w:rsidRDefault="00F17C4A" w:rsidP="00F17C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Задание с кратким ответом (</w:t>
      </w:r>
      <w:proofErr w:type="gramStart"/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КО</w:t>
      </w:r>
      <w:proofErr w:type="gramEnd"/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) считалось выполненным, если записанный ответ совпадал с эталоном. Задания с кратким ответом оценивались в 1 или 0 баллов. Задание с кратким ответом на 1 балл считалось выполненным, если ответ учащегося полностью совпадал с верным ответом; 0 баллов – если допущена ошибка.</w:t>
      </w:r>
    </w:p>
    <w:p w:rsidR="00F17C4A" w:rsidRPr="00B71393" w:rsidRDefault="00F17C4A" w:rsidP="00F17C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Задание с развернутым ответом (РО) считалось выполненным, если в ответе учащегося было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представлено одно развернутое </w:t>
      </w:r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предложение, содержащее верное утверждение. Балл за выполнение задания определялся экспертом в соответствии с критериями оценивания и максимально состав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лял</w:t>
      </w:r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5 баллов.</w:t>
      </w:r>
    </w:p>
    <w:p w:rsidR="00F17C4A" w:rsidRPr="00B71393" w:rsidRDefault="00F17C4A" w:rsidP="00F17C4A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71393">
        <w:rPr>
          <w:rFonts w:ascii="Times New Roman" w:eastAsia="SimSun" w:hAnsi="Times New Roman" w:cs="Times New Roman"/>
          <w:sz w:val="24"/>
          <w:szCs w:val="24"/>
          <w:lang w:eastAsia="zh-CN"/>
        </w:rPr>
        <w:t>Максимальный балл за всю работу – 18 баллов.</w:t>
      </w:r>
    </w:p>
    <w:p w:rsidR="00F17C4A" w:rsidRDefault="00F17C4A" w:rsidP="00F17C4A">
      <w:pPr>
        <w:suppressAutoHyphens/>
        <w:spacing w:after="0"/>
        <w:jc w:val="right"/>
        <w:rPr>
          <w:rFonts w:ascii="Times New Roman" w:eastAsia="SimSun" w:hAnsi="Times New Roman" w:cs="Times New Roman"/>
          <w:iCs/>
          <w:kern w:val="1"/>
          <w:sz w:val="20"/>
          <w:szCs w:val="20"/>
          <w:lang w:eastAsia="ar-SA"/>
        </w:rPr>
      </w:pPr>
      <w:r w:rsidRPr="00D12D0D">
        <w:rPr>
          <w:rFonts w:ascii="Times New Roman" w:eastAsia="SimSun" w:hAnsi="Times New Roman" w:cs="Times New Roman"/>
          <w:iCs/>
          <w:kern w:val="1"/>
          <w:sz w:val="20"/>
          <w:szCs w:val="20"/>
          <w:lang w:eastAsia="ar-SA"/>
        </w:rPr>
        <w:t>Таблица 4. Таблица перевода баллов в отметки по пятибалльной шкале</w:t>
      </w:r>
    </w:p>
    <w:tbl>
      <w:tblPr>
        <w:tblStyle w:val="a6"/>
        <w:tblW w:w="9464" w:type="dxa"/>
        <w:tblLook w:val="04A0"/>
      </w:tblPr>
      <w:tblGrid>
        <w:gridCol w:w="4786"/>
        <w:gridCol w:w="1276"/>
        <w:gridCol w:w="1134"/>
        <w:gridCol w:w="1134"/>
        <w:gridCol w:w="1134"/>
      </w:tblGrid>
      <w:tr w:rsidR="00F17C4A" w:rsidRPr="00866D93" w:rsidTr="00F17C4A">
        <w:trPr>
          <w:trHeight w:val="415"/>
        </w:trPr>
        <w:tc>
          <w:tcPr>
            <w:tcW w:w="4786" w:type="dxa"/>
            <w:vAlign w:val="center"/>
          </w:tcPr>
          <w:p w:rsidR="00F17C4A" w:rsidRPr="00866D93" w:rsidRDefault="00F17C4A" w:rsidP="00F17C4A">
            <w:pPr>
              <w:suppressAutoHyphens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66D9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Балл по пятибалльной шкале </w:t>
            </w:r>
          </w:p>
        </w:tc>
        <w:tc>
          <w:tcPr>
            <w:tcW w:w="1276" w:type="dxa"/>
            <w:vAlign w:val="center"/>
          </w:tcPr>
          <w:p w:rsidR="00F17C4A" w:rsidRPr="00866D93" w:rsidRDefault="00F17C4A" w:rsidP="00F17C4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Align w:val="center"/>
          </w:tcPr>
          <w:p w:rsidR="00F17C4A" w:rsidRPr="00866D93" w:rsidRDefault="00F17C4A" w:rsidP="00F17C4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  <w:vAlign w:val="center"/>
          </w:tcPr>
          <w:p w:rsidR="00F17C4A" w:rsidRPr="00866D93" w:rsidRDefault="00F17C4A" w:rsidP="00F17C4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34" w:type="dxa"/>
            <w:vAlign w:val="center"/>
          </w:tcPr>
          <w:p w:rsidR="00F17C4A" w:rsidRPr="00866D93" w:rsidRDefault="00F17C4A" w:rsidP="00F17C4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F17C4A" w:rsidRPr="00866D93" w:rsidTr="00F17C4A">
        <w:trPr>
          <w:trHeight w:val="425"/>
        </w:trPr>
        <w:tc>
          <w:tcPr>
            <w:tcW w:w="4786" w:type="dxa"/>
            <w:vAlign w:val="center"/>
          </w:tcPr>
          <w:p w:rsidR="00F17C4A" w:rsidRPr="00866D93" w:rsidRDefault="00F17C4A" w:rsidP="00F17C4A">
            <w:pPr>
              <w:suppressAutoHyphens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66D9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  <w:t>Общий балл</w:t>
            </w:r>
          </w:p>
        </w:tc>
        <w:tc>
          <w:tcPr>
            <w:tcW w:w="1276" w:type="dxa"/>
            <w:vAlign w:val="center"/>
          </w:tcPr>
          <w:p w:rsidR="00F17C4A" w:rsidRPr="00866D93" w:rsidRDefault="00F17C4A" w:rsidP="00F17C4A">
            <w:pPr>
              <w:suppressAutoHyphens/>
              <w:ind w:firstLine="284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  <w:t>0 - 4</w:t>
            </w:r>
          </w:p>
        </w:tc>
        <w:tc>
          <w:tcPr>
            <w:tcW w:w="1134" w:type="dxa"/>
            <w:vAlign w:val="center"/>
          </w:tcPr>
          <w:p w:rsidR="00F17C4A" w:rsidRPr="00866D93" w:rsidRDefault="00F17C4A" w:rsidP="00F17C4A">
            <w:pPr>
              <w:suppressAutoHyphens/>
              <w:ind w:firstLine="284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134" w:type="dxa"/>
            <w:vAlign w:val="center"/>
          </w:tcPr>
          <w:p w:rsidR="00F17C4A" w:rsidRPr="00866D93" w:rsidRDefault="00F17C4A" w:rsidP="00F17C4A">
            <w:pPr>
              <w:suppressAutoHyphens/>
              <w:ind w:firstLine="284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  <w:t>9-13</w:t>
            </w:r>
          </w:p>
        </w:tc>
        <w:tc>
          <w:tcPr>
            <w:tcW w:w="1134" w:type="dxa"/>
            <w:vAlign w:val="center"/>
          </w:tcPr>
          <w:p w:rsidR="00F17C4A" w:rsidRPr="00866D93" w:rsidRDefault="00F17C4A" w:rsidP="00F17C4A">
            <w:pPr>
              <w:suppressAutoHyphens/>
              <w:ind w:firstLine="284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  <w:t>14-18</w:t>
            </w:r>
          </w:p>
        </w:tc>
      </w:tr>
    </w:tbl>
    <w:p w:rsidR="00F17C4A" w:rsidRDefault="00F17C4A" w:rsidP="00F17C4A">
      <w:pPr>
        <w:suppressAutoHyphens/>
        <w:spacing w:after="0"/>
        <w:jc w:val="right"/>
        <w:rPr>
          <w:rFonts w:ascii="Times New Roman" w:eastAsia="SimSun" w:hAnsi="Times New Roman" w:cs="Times New Roman"/>
          <w:iCs/>
          <w:kern w:val="1"/>
          <w:sz w:val="20"/>
          <w:szCs w:val="20"/>
          <w:lang w:eastAsia="ar-SA"/>
        </w:rPr>
      </w:pPr>
    </w:p>
    <w:p w:rsidR="00F17C4A" w:rsidRDefault="00F17C4A" w:rsidP="00F17C4A">
      <w:pP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мониторинг по предмету «Бурятский язык» впервые был проведен для учащихся 7-х классов, ранее </w:t>
      </w:r>
      <w:r w:rsidRPr="00B71393">
        <w:rPr>
          <w:rFonts w:ascii="Times New Roman" w:hAnsi="Times New Roman" w:cs="Times New Roman"/>
          <w:sz w:val="24"/>
          <w:szCs w:val="24"/>
        </w:rPr>
        <w:t>проводил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B71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обучающихся 8-х и 9-х классов</w:t>
      </w:r>
      <w:r w:rsidRPr="00B71393">
        <w:rPr>
          <w:rFonts w:ascii="Times New Roman" w:hAnsi="Times New Roman" w:cs="Times New Roman"/>
          <w:sz w:val="24"/>
          <w:szCs w:val="24"/>
        </w:rPr>
        <w:t>.</w:t>
      </w:r>
      <w:r w:rsidRPr="00937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i/>
          <w:color w:val="002060"/>
        </w:rPr>
        <w:br w:type="page"/>
      </w:r>
    </w:p>
    <w:p w:rsidR="00F17C4A" w:rsidRPr="00940A06" w:rsidRDefault="00F17C4A" w:rsidP="00F17C4A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2060"/>
        </w:rPr>
      </w:pPr>
      <w:r w:rsidRPr="00940A06">
        <w:rPr>
          <w:b/>
          <w:i/>
          <w:color w:val="002060"/>
        </w:rPr>
        <w:lastRenderedPageBreak/>
        <w:t>Бурятский язык как родной,</w:t>
      </w:r>
      <w:r>
        <w:rPr>
          <w:b/>
          <w:i/>
          <w:color w:val="002060"/>
        </w:rPr>
        <w:t xml:space="preserve"> 7</w:t>
      </w:r>
      <w:r w:rsidRPr="00940A06">
        <w:rPr>
          <w:b/>
          <w:i/>
          <w:color w:val="002060"/>
        </w:rPr>
        <w:t xml:space="preserve"> класс</w:t>
      </w:r>
    </w:p>
    <w:p w:rsidR="00F17C4A" w:rsidRPr="00B71393" w:rsidRDefault="00F17C4A" w:rsidP="00F17C4A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BD">
        <w:rPr>
          <w:rFonts w:ascii="Times New Roman" w:hAnsi="Times New Roman" w:cs="Times New Roman"/>
          <w:sz w:val="24"/>
          <w:szCs w:val="24"/>
        </w:rPr>
        <w:tab/>
      </w:r>
      <w:r w:rsidRPr="00B71393">
        <w:rPr>
          <w:rFonts w:ascii="Times New Roman" w:hAnsi="Times New Roman" w:cs="Times New Roman"/>
          <w:sz w:val="24"/>
          <w:szCs w:val="24"/>
        </w:rPr>
        <w:t>Диагностическая работа по бурятскому языку как родному проводилась с целью</w:t>
      </w:r>
      <w:r w:rsidRPr="00B71393">
        <w:rPr>
          <w:color w:val="000000"/>
          <w:sz w:val="24"/>
          <w:szCs w:val="24"/>
        </w:rPr>
        <w:t xml:space="preserve"> </w:t>
      </w:r>
      <w:r w:rsidRPr="00B71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подготовки обучающихся по </w:t>
      </w:r>
      <w:r w:rsidRPr="00B71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учебному предмету «Бурятский язык как родной»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7-х классах </w:t>
      </w:r>
      <w:r w:rsidRPr="00B71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Иволгинского района </w:t>
      </w:r>
      <w:r w:rsidRPr="00B71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Бурятия и выявления элементов содержания, вызывающих наибольшие затруднения.</w:t>
      </w:r>
    </w:p>
    <w:p w:rsidR="00F17C4A" w:rsidRPr="00B71393" w:rsidRDefault="00F17C4A" w:rsidP="00F17C4A">
      <w:pPr>
        <w:shd w:val="clear" w:color="auto" w:fill="FFFFFF"/>
        <w:spacing w:after="0"/>
        <w:ind w:firstLine="708"/>
        <w:jc w:val="both"/>
        <w:rPr>
          <w:rFonts w:ascii="Times New Roman" w:hAnsi="Times New Roman" w:cs="Calibri"/>
          <w:sz w:val="24"/>
          <w:szCs w:val="24"/>
          <w:lang w:eastAsia="ru-RU"/>
        </w:rPr>
      </w:pPr>
      <w:proofErr w:type="gramStart"/>
      <w:r w:rsidRPr="00B71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диагностической работы определялось на основе </w:t>
      </w:r>
      <w:r>
        <w:rPr>
          <w:rFonts w:ascii="Times New Roman" w:hAnsi="Times New Roman" w:cs="Times New Roman"/>
          <w:sz w:val="24"/>
          <w:szCs w:val="24"/>
        </w:rPr>
        <w:t>ФГОС ООО</w:t>
      </w:r>
      <w:r w:rsidRPr="00B71393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и науки Российской Федерации от 17.12.2010 № 1897), </w:t>
      </w:r>
      <w:r w:rsidRPr="00B71393">
        <w:rPr>
          <w:rFonts w:ascii="Times New Roman" w:hAnsi="Times New Roman"/>
          <w:bCs/>
          <w:sz w:val="24"/>
          <w:szCs w:val="24"/>
          <w:lang w:eastAsia="ru-RU"/>
        </w:rPr>
        <w:t xml:space="preserve">Примерной рабочей программы </w:t>
      </w:r>
      <w:r w:rsidRPr="00B71393">
        <w:rPr>
          <w:rFonts w:ascii="Times New Roman" w:hAnsi="Times New Roman"/>
          <w:sz w:val="24"/>
          <w:szCs w:val="24"/>
        </w:rPr>
        <w:t>учебного предмета «Родной (бурятский) язык» для общеобразовательных организаций с обучением</w:t>
      </w:r>
      <w:r w:rsidRPr="00B7139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1393">
        <w:rPr>
          <w:rFonts w:ascii="Times New Roman" w:hAnsi="Times New Roman"/>
          <w:sz w:val="24"/>
          <w:szCs w:val="24"/>
        </w:rPr>
        <w:t>на родном (бурятском) языке 5-9 классы</w:t>
      </w:r>
      <w:r w:rsidRPr="00B71393">
        <w:rPr>
          <w:rFonts w:ascii="Times New Roman" w:hAnsi="Times New Roman" w:cs="Calibri"/>
          <w:b/>
          <w:sz w:val="24"/>
          <w:szCs w:val="24"/>
          <w:lang w:eastAsia="ru-RU"/>
        </w:rPr>
        <w:t xml:space="preserve"> </w:t>
      </w:r>
      <w:r w:rsidRPr="00B71393">
        <w:rPr>
          <w:rFonts w:ascii="Times New Roman" w:hAnsi="Times New Roman" w:cs="Calibri"/>
          <w:sz w:val="24"/>
          <w:szCs w:val="24"/>
          <w:lang w:eastAsia="ru-RU"/>
        </w:rPr>
        <w:t>(одобрена</w:t>
      </w:r>
      <w:r w:rsidRPr="00B71393">
        <w:rPr>
          <w:rFonts w:ascii="Times New Roman" w:hAnsi="Times New Roman" w:cs="Calibri"/>
          <w:b/>
          <w:sz w:val="24"/>
          <w:szCs w:val="24"/>
          <w:lang w:eastAsia="ru-RU"/>
        </w:rPr>
        <w:t xml:space="preserve"> </w:t>
      </w:r>
      <w:r w:rsidRPr="00B71393">
        <w:rPr>
          <w:rFonts w:ascii="Times New Roman" w:hAnsi="Times New Roman" w:cs="Calibri"/>
          <w:sz w:val="24"/>
          <w:szCs w:val="24"/>
          <w:lang w:eastAsia="ru-RU"/>
        </w:rPr>
        <w:t>решением федерального учебно-методического объединения по общему образованию</w:t>
      </w:r>
      <w:r w:rsidRPr="00B71393">
        <w:rPr>
          <w:rFonts w:ascii="Times New Roman" w:hAnsi="Times New Roman" w:cs="Calibri"/>
          <w:b/>
          <w:sz w:val="24"/>
          <w:szCs w:val="24"/>
          <w:lang w:eastAsia="ru-RU"/>
        </w:rPr>
        <w:t xml:space="preserve"> </w:t>
      </w:r>
      <w:r w:rsidRPr="00B71393">
        <w:rPr>
          <w:rFonts w:ascii="Times New Roman" w:hAnsi="Times New Roman" w:cs="Calibri"/>
          <w:sz w:val="24"/>
          <w:szCs w:val="24"/>
          <w:lang w:eastAsia="ru-RU"/>
        </w:rPr>
        <w:t>(протокол от 4 февраля 2020 г. № 1/20);</w:t>
      </w:r>
      <w:proofErr w:type="gramEnd"/>
      <w:r w:rsidRPr="00B71393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  <w:r w:rsidRPr="00B71393">
        <w:rPr>
          <w:sz w:val="24"/>
          <w:szCs w:val="24"/>
        </w:rPr>
        <w:t xml:space="preserve"> </w:t>
      </w:r>
      <w:r w:rsidRPr="00B71393">
        <w:rPr>
          <w:rFonts w:ascii="Times New Roman" w:hAnsi="Times New Roman" w:cs="Times New Roman"/>
          <w:sz w:val="24"/>
          <w:szCs w:val="24"/>
        </w:rPr>
        <w:t>Приказа № 1122 Минобразования России  (О сертификации качества педагогических тестовых материалов от 17.04.2000 г.).</w:t>
      </w:r>
      <w:r w:rsidRPr="00B71393">
        <w:rPr>
          <w:sz w:val="24"/>
          <w:szCs w:val="24"/>
        </w:rPr>
        <w:t xml:space="preserve"> </w:t>
      </w:r>
      <w:r w:rsidRPr="00B71393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</w:p>
    <w:p w:rsidR="00F17C4A" w:rsidRPr="00B71393" w:rsidRDefault="00F17C4A" w:rsidP="00F17C4A">
      <w:pPr>
        <w:suppressAutoHyphens/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71393">
        <w:rPr>
          <w:rFonts w:ascii="Times New Roman" w:hAnsi="Times New Roman" w:cs="Times New Roman"/>
          <w:sz w:val="24"/>
          <w:szCs w:val="24"/>
        </w:rPr>
        <w:tab/>
      </w:r>
      <w:r w:rsidRPr="00B7139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Ниже в таблицах представлено </w:t>
      </w:r>
      <w:r w:rsidRPr="00B71393">
        <w:rPr>
          <w:rFonts w:ascii="Times New Roman" w:hAnsi="Times New Roman" w:cs="Times New Roman"/>
          <w:sz w:val="24"/>
          <w:szCs w:val="24"/>
        </w:rPr>
        <w:t>распределение заданий по основным содержательным блокам и</w:t>
      </w:r>
      <w:r w:rsidRPr="00B713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перечень проверяемых умений.</w:t>
      </w:r>
    </w:p>
    <w:p w:rsidR="00F17C4A" w:rsidRPr="00EB4E88" w:rsidRDefault="00F17C4A" w:rsidP="00F17C4A">
      <w:pPr>
        <w:suppressAutoHyphens/>
        <w:spacing w:after="0"/>
        <w:ind w:left="426" w:right="-143" w:firstLine="141"/>
        <w:jc w:val="right"/>
        <w:rPr>
          <w:rFonts w:ascii="Times New Roman" w:hAnsi="Times New Roman" w:cs="Times New Roman"/>
          <w:sz w:val="20"/>
          <w:szCs w:val="20"/>
        </w:rPr>
      </w:pPr>
      <w:r w:rsidRPr="00EB4E88">
        <w:rPr>
          <w:rFonts w:ascii="Times New Roman" w:hAnsi="Times New Roman" w:cs="Times New Roman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B4E88">
        <w:rPr>
          <w:rFonts w:ascii="Times New Roman" w:hAnsi="Times New Roman" w:cs="Times New Roman"/>
          <w:sz w:val="20"/>
          <w:szCs w:val="20"/>
        </w:rPr>
        <w:t>.Распределение заданий по основным содержательным блокам</w:t>
      </w:r>
    </w:p>
    <w:tbl>
      <w:tblPr>
        <w:tblStyle w:val="a6"/>
        <w:tblW w:w="0" w:type="auto"/>
        <w:tblLook w:val="04A0"/>
      </w:tblPr>
      <w:tblGrid>
        <w:gridCol w:w="1101"/>
        <w:gridCol w:w="5279"/>
        <w:gridCol w:w="3191"/>
      </w:tblGrid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proofErr w:type="spellStart"/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79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Содержательные блоки</w:t>
            </w:r>
          </w:p>
        </w:tc>
        <w:tc>
          <w:tcPr>
            <w:tcW w:w="319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Количество </w:t>
            </w:r>
          </w:p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заданий</w:t>
            </w:r>
          </w:p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в варианте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279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Фонетика, графика, орфоэпия. Орфография.</w:t>
            </w:r>
          </w:p>
        </w:tc>
        <w:tc>
          <w:tcPr>
            <w:tcW w:w="319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1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279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Лексика. Фразеология.</w:t>
            </w:r>
          </w:p>
        </w:tc>
        <w:tc>
          <w:tcPr>
            <w:tcW w:w="319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1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279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Состав слова.</w:t>
            </w:r>
          </w:p>
        </w:tc>
        <w:tc>
          <w:tcPr>
            <w:tcW w:w="319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1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279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Морфология.</w:t>
            </w:r>
          </w:p>
        </w:tc>
        <w:tc>
          <w:tcPr>
            <w:tcW w:w="319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3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279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Синтаксис.</w:t>
            </w:r>
          </w:p>
        </w:tc>
        <w:tc>
          <w:tcPr>
            <w:tcW w:w="319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1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279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Текст.</w:t>
            </w:r>
          </w:p>
        </w:tc>
        <w:tc>
          <w:tcPr>
            <w:tcW w:w="319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4</w:t>
            </w:r>
          </w:p>
        </w:tc>
      </w:tr>
    </w:tbl>
    <w:p w:rsidR="00F17C4A" w:rsidRDefault="00F17C4A" w:rsidP="00F17C4A">
      <w:pPr>
        <w:suppressAutoHyphens/>
        <w:spacing w:after="0"/>
        <w:ind w:right="-14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17C4A" w:rsidRPr="00EB4E88" w:rsidRDefault="00F17C4A" w:rsidP="00F17C4A">
      <w:pPr>
        <w:suppressAutoHyphens/>
        <w:spacing w:after="0"/>
        <w:ind w:left="4678" w:right="-143" w:firstLine="1134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EB4E88">
        <w:rPr>
          <w:rFonts w:ascii="Times New Roman" w:hAnsi="Times New Roman" w:cs="Times New Roman"/>
          <w:bCs/>
          <w:sz w:val="20"/>
          <w:szCs w:val="20"/>
          <w:lang w:eastAsia="ru-RU"/>
        </w:rPr>
        <w:t>Таблица 6. Перечень проверяемых умений</w:t>
      </w:r>
    </w:p>
    <w:tbl>
      <w:tblPr>
        <w:tblStyle w:val="a6"/>
        <w:tblW w:w="0" w:type="auto"/>
        <w:tblLook w:val="04A0"/>
      </w:tblPr>
      <w:tblGrid>
        <w:gridCol w:w="1101"/>
        <w:gridCol w:w="8470"/>
      </w:tblGrid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470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Проверяемые предметные умения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470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Соблюдать при письме основные правила бурятской орфографии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470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Опознавать языковые единицы, их признаки, проводить различные виды их анализа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470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Соблюдать в практике основные нормы современного бурятского литературного языка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470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Адекватно понимать информацию устного и письменного сообщения</w:t>
            </w:r>
          </w:p>
        </w:tc>
      </w:tr>
      <w:tr w:rsidR="00F17C4A" w:rsidRPr="00C17100" w:rsidTr="00F17C4A">
        <w:trPr>
          <w:trHeight w:val="323"/>
        </w:trPr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470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31">
              <w:rPr>
                <w:rFonts w:ascii="Times New Roman" w:hAnsi="Times New Roman"/>
                <w:sz w:val="20"/>
                <w:szCs w:val="20"/>
              </w:rPr>
              <w:t xml:space="preserve">Воспроизводить текст с заданной степенью свернутости (сочинение) </w:t>
            </w:r>
          </w:p>
        </w:tc>
      </w:tr>
      <w:tr w:rsidR="00F17C4A" w:rsidRPr="00C17100" w:rsidTr="00F17C4A">
        <w:tc>
          <w:tcPr>
            <w:tcW w:w="1101" w:type="dxa"/>
          </w:tcPr>
          <w:p w:rsidR="00F17C4A" w:rsidRPr="00A22831" w:rsidRDefault="00F17C4A" w:rsidP="00F17C4A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470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31">
              <w:rPr>
                <w:rFonts w:ascii="Times New Roman" w:hAnsi="Times New Roman"/>
                <w:sz w:val="20"/>
                <w:szCs w:val="20"/>
              </w:rPr>
              <w:t>Создавать тексты различных стилей и жанров</w:t>
            </w:r>
          </w:p>
        </w:tc>
      </w:tr>
    </w:tbl>
    <w:p w:rsidR="00F17C4A" w:rsidRDefault="00F17C4A" w:rsidP="00F17C4A">
      <w:pPr>
        <w:suppressAutoHyphens/>
        <w:spacing w:before="240"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393">
        <w:rPr>
          <w:rFonts w:ascii="Times New Roman" w:hAnsi="Times New Roman" w:cs="Times New Roman"/>
          <w:sz w:val="24"/>
          <w:szCs w:val="24"/>
        </w:rPr>
        <w:t xml:space="preserve">Каждый вариант диагностической работы состоял из 11 заданий, различающихся по форме и уровню сложности (базовый, повышенный, высокий). </w:t>
      </w:r>
    </w:p>
    <w:p w:rsidR="00F17C4A" w:rsidRPr="00B71393" w:rsidRDefault="00F17C4A" w:rsidP="00F17C4A">
      <w:pPr>
        <w:suppressAutoHyphens/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393">
        <w:rPr>
          <w:rFonts w:ascii="Times New Roman" w:hAnsi="Times New Roman" w:cs="Times New Roman"/>
          <w:sz w:val="24"/>
          <w:szCs w:val="24"/>
        </w:rPr>
        <w:lastRenderedPageBreak/>
        <w:t xml:space="preserve">Задания с кратким ответом базового уровня (1-7) считались выполненными, если ответ учащегося полностью совпадал с </w:t>
      </w:r>
      <w:r>
        <w:rPr>
          <w:rFonts w:ascii="Times New Roman" w:hAnsi="Times New Roman" w:cs="Times New Roman"/>
          <w:sz w:val="24"/>
          <w:szCs w:val="24"/>
        </w:rPr>
        <w:t>эталон</w:t>
      </w:r>
      <w:r w:rsidRPr="00B71393">
        <w:rPr>
          <w:rFonts w:ascii="Times New Roman" w:hAnsi="Times New Roman" w:cs="Times New Roman"/>
          <w:sz w:val="24"/>
          <w:szCs w:val="24"/>
        </w:rPr>
        <w:t>ом и оценивался в 1 балл. Задания повышенного уровня (8-9) считались выполненными, если ответ учащегося полностью совпадал с верным ответом и оценивал</w:t>
      </w:r>
      <w:r>
        <w:rPr>
          <w:rFonts w:ascii="Times New Roman" w:hAnsi="Times New Roman" w:cs="Times New Roman"/>
          <w:sz w:val="24"/>
          <w:szCs w:val="24"/>
        </w:rPr>
        <w:t>ись</w:t>
      </w:r>
      <w:r w:rsidRPr="00B71393">
        <w:rPr>
          <w:rFonts w:ascii="Times New Roman" w:hAnsi="Times New Roman" w:cs="Times New Roman"/>
          <w:sz w:val="24"/>
          <w:szCs w:val="24"/>
        </w:rPr>
        <w:t xml:space="preserve"> в 2 балла. Задания высокого уровня (10-11) оценивались по специально разработанным критериям в 6 и 9 баллов.</w:t>
      </w:r>
    </w:p>
    <w:p w:rsidR="00F17C4A" w:rsidRPr="00B71393" w:rsidRDefault="00F17C4A" w:rsidP="00F17C4A">
      <w:pPr>
        <w:suppressAutoHyphens/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393">
        <w:rPr>
          <w:rFonts w:ascii="Times New Roman" w:hAnsi="Times New Roman" w:cs="Times New Roman"/>
          <w:sz w:val="24"/>
          <w:szCs w:val="24"/>
        </w:rPr>
        <w:t>Максимальный балл за всю работу – 26 баллов</w:t>
      </w:r>
      <w:r w:rsidRPr="00B71393">
        <w:rPr>
          <w:rFonts w:ascii="Times New Roman" w:hAnsi="Times New Roman" w:cs="Times New Roman"/>
          <w:b/>
          <w:sz w:val="24"/>
          <w:szCs w:val="24"/>
        </w:rPr>
        <w:t>.</w:t>
      </w:r>
      <w:r w:rsidRPr="00B71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C4A" w:rsidRPr="00EB4E88" w:rsidRDefault="00F17C4A" w:rsidP="00F17C4A">
      <w:pPr>
        <w:suppressAutoHyphens/>
        <w:spacing w:after="0"/>
        <w:ind w:right="-14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B4E88">
        <w:rPr>
          <w:rFonts w:ascii="Times New Roman" w:eastAsia="SimSun" w:hAnsi="Times New Roman" w:cs="Times New Roman"/>
          <w:iCs/>
          <w:kern w:val="1"/>
          <w:sz w:val="20"/>
          <w:szCs w:val="20"/>
          <w:lang w:eastAsia="ar-SA"/>
        </w:rPr>
        <w:t>Таблица 7. Перевод баллов в отметки по пятибалльной шкале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560"/>
        <w:gridCol w:w="1842"/>
        <w:gridCol w:w="1843"/>
        <w:gridCol w:w="1985"/>
      </w:tblGrid>
      <w:tr w:rsidR="00F17C4A" w:rsidRPr="00866D93" w:rsidTr="00F17C4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C4A" w:rsidRPr="00866D93" w:rsidRDefault="00F17C4A" w:rsidP="00F1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  <w:t>Балл по пятибалльной шкале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C4A" w:rsidRPr="00866D93" w:rsidRDefault="00F17C4A" w:rsidP="00F1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C4A" w:rsidRPr="00866D93" w:rsidRDefault="00F17C4A" w:rsidP="00F1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C4A" w:rsidRPr="00866D93" w:rsidRDefault="00F17C4A" w:rsidP="00F1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C4A" w:rsidRPr="00866D93" w:rsidRDefault="00F17C4A" w:rsidP="00F1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F17C4A" w:rsidRPr="00866D93" w:rsidTr="00F17C4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C4A" w:rsidRPr="00866D93" w:rsidRDefault="00F17C4A" w:rsidP="00F1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балл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C4A" w:rsidRPr="00866D93" w:rsidRDefault="00F17C4A" w:rsidP="00F1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C4A" w:rsidRPr="00866D93" w:rsidRDefault="00F17C4A" w:rsidP="00F1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C4A" w:rsidRPr="00866D93" w:rsidRDefault="00F17C4A" w:rsidP="00F1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C4A" w:rsidRPr="00866D93" w:rsidRDefault="00F17C4A" w:rsidP="00F1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20 - 26</w:t>
            </w:r>
          </w:p>
        </w:tc>
      </w:tr>
    </w:tbl>
    <w:p w:rsidR="00F17C4A" w:rsidRPr="00B71393" w:rsidRDefault="00F17C4A" w:rsidP="00F17C4A">
      <w:pPr>
        <w:suppressAutoHyphens/>
        <w:spacing w:before="240"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393">
        <w:rPr>
          <w:rFonts w:ascii="Times New Roman" w:hAnsi="Times New Roman" w:cs="Times New Roman"/>
          <w:sz w:val="24"/>
          <w:szCs w:val="24"/>
        </w:rPr>
        <w:t xml:space="preserve">Ниже приведён план диагностической работы для учащихся 7-х классов по бурятскому языку как родному. </w:t>
      </w:r>
    </w:p>
    <w:p w:rsidR="00F17C4A" w:rsidRPr="00B71393" w:rsidRDefault="00F17C4A" w:rsidP="00F17C4A">
      <w:pPr>
        <w:suppressAutoHyphens/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71393">
        <w:rPr>
          <w:rFonts w:ascii="Times New Roman" w:hAnsi="Times New Roman" w:cs="Times New Roman"/>
          <w:sz w:val="24"/>
          <w:szCs w:val="24"/>
        </w:rPr>
        <w:tab/>
        <w:t xml:space="preserve">Используются следующие условные обозначения:  </w:t>
      </w:r>
      <w:proofErr w:type="gramStart"/>
      <w:r w:rsidRPr="00B7139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71393">
        <w:rPr>
          <w:rFonts w:ascii="Times New Roman" w:hAnsi="Times New Roman" w:cs="Times New Roman"/>
          <w:sz w:val="24"/>
          <w:szCs w:val="24"/>
        </w:rPr>
        <w:t xml:space="preserve"> – задание с выбором ответа,  КО – задание с кратким ответом, РО – задание с развёрнутым ответом. </w:t>
      </w:r>
    </w:p>
    <w:p w:rsidR="00F17C4A" w:rsidRPr="00EB4E88" w:rsidRDefault="00F17C4A" w:rsidP="00F17C4A">
      <w:pPr>
        <w:suppressAutoHyphens/>
        <w:spacing w:after="0"/>
        <w:ind w:right="-143"/>
        <w:jc w:val="right"/>
        <w:rPr>
          <w:rFonts w:ascii="Times New Roman" w:hAnsi="Times New Roman" w:cs="Times New Roman"/>
          <w:sz w:val="20"/>
          <w:szCs w:val="20"/>
        </w:rPr>
      </w:pPr>
      <w:r w:rsidRPr="00EB4E88">
        <w:rPr>
          <w:rFonts w:ascii="Times New Roman" w:hAnsi="Times New Roman" w:cs="Times New Roman"/>
          <w:sz w:val="20"/>
          <w:szCs w:val="20"/>
        </w:rPr>
        <w:t>Таблица 8. План диагностической работы</w:t>
      </w:r>
    </w:p>
    <w:tbl>
      <w:tblPr>
        <w:tblStyle w:val="a6"/>
        <w:tblW w:w="0" w:type="auto"/>
        <w:tblLook w:val="04A0"/>
      </w:tblPr>
      <w:tblGrid>
        <w:gridCol w:w="534"/>
        <w:gridCol w:w="2693"/>
        <w:gridCol w:w="4383"/>
        <w:gridCol w:w="1004"/>
        <w:gridCol w:w="957"/>
      </w:tblGrid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</w:tcPr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Контролируемые элементы содержания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Проверяемые умения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Тип задания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Макс.</w:t>
            </w:r>
          </w:p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Лексика. Фразеология.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Правильно распознавать фразеологизмы и употреблять грамотно в речи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ВО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Состав слова. Словообразование.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Определять средства образования слов и их правописание.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КО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Орфография. Правописание заимствованных слов.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Соблюдать  при письме основные правила бурятской орфографии. Правописание заимствованных слов, которые пишутся по-бурятски.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КО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Множественное число имен существительных. 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Распознавать и употреблять в речи имена существительные в единственном и множественном числе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КО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имен прилагательных. 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Знать способы образования имен прилагательных.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ВО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Глагол.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Различать и использовать в речи формы изъявительного наклонения.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ВО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функциональн</w:t>
            </w:r>
            <w:proofErr w:type="gramStart"/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смысловых типов речи (повествование, описание, рассуждение) 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</w:t>
            </w: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 функциональн</w:t>
            </w:r>
            <w:proofErr w:type="gramStart"/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смысловым  особенностям типы текстов, </w:t>
            </w: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практические умения просмотрового, ознакомительного, изучающего способов чтения. 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ВО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Синтаксический анализ простого предложения.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Опознавать (находить) грамматическую основу предложения.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Анализ содержания текста.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autoSpaceDE w:val="0"/>
              <w:autoSpaceDN w:val="0"/>
              <w:adjustRightInd w:val="0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Понимать информацию  текста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Создание текста различных стилей и типов речи.</w:t>
            </w:r>
          </w:p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выделять ключевые слова,  свободно, правильно излагать свои мысли  в  письменной </w:t>
            </w:r>
            <w:r w:rsidRPr="00A22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форме </w:t>
            </w: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6</w:t>
            </w:r>
          </w:p>
        </w:tc>
      </w:tr>
      <w:tr w:rsidR="00F17C4A" w:rsidRPr="00A22831" w:rsidTr="00F17C4A">
        <w:trPr>
          <w:trHeight w:val="185"/>
        </w:trPr>
        <w:tc>
          <w:tcPr>
            <w:tcW w:w="53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693" w:type="dxa"/>
          </w:tcPr>
          <w:p w:rsidR="00F17C4A" w:rsidRPr="00A22831" w:rsidRDefault="00F17C4A" w:rsidP="00F17C4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Написание сочинения.</w:t>
            </w:r>
          </w:p>
        </w:tc>
        <w:tc>
          <w:tcPr>
            <w:tcW w:w="4383" w:type="dxa"/>
          </w:tcPr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>Свободно, правильно излагать свои мысли в  письменной форме, соблюдать нормы построения текста (логичность, последовательность, связность, соответствие теме и др.)</w:t>
            </w:r>
          </w:p>
          <w:p w:rsidR="00F17C4A" w:rsidRPr="00A22831" w:rsidRDefault="00F17C4A" w:rsidP="00F17C4A">
            <w:pPr>
              <w:suppressAutoHyphens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</w:p>
        </w:tc>
        <w:tc>
          <w:tcPr>
            <w:tcW w:w="957" w:type="dxa"/>
          </w:tcPr>
          <w:p w:rsidR="00F17C4A" w:rsidRPr="00A22831" w:rsidRDefault="00F17C4A" w:rsidP="00F17C4A">
            <w:pPr>
              <w:suppressAutoHyphens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31">
              <w:rPr>
                <w:rFonts w:ascii="Times New Roman" w:hAnsi="Times New Roman" w:cs="Times New Roman"/>
                <w:sz w:val="20"/>
                <w:szCs w:val="20"/>
              </w:rPr>
              <w:t xml:space="preserve">   9</w:t>
            </w:r>
          </w:p>
        </w:tc>
      </w:tr>
    </w:tbl>
    <w:p w:rsidR="00F17C4A" w:rsidRPr="00A22831" w:rsidRDefault="00F17C4A" w:rsidP="00F17C4A">
      <w:pPr>
        <w:tabs>
          <w:tab w:val="left" w:pos="4395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F17C4A" w:rsidRPr="000578F1" w:rsidRDefault="00F17C4A" w:rsidP="00F17C4A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2060"/>
        </w:rPr>
      </w:pPr>
      <w:r w:rsidRPr="002C3794">
        <w:rPr>
          <w:b/>
          <w:color w:val="002060"/>
        </w:rPr>
        <w:t xml:space="preserve">Основные результаты исследования по </w:t>
      </w:r>
      <w:r>
        <w:rPr>
          <w:b/>
          <w:color w:val="002060"/>
        </w:rPr>
        <w:t xml:space="preserve"> Иволгинскому району </w:t>
      </w:r>
      <w:r w:rsidRPr="002C3794">
        <w:rPr>
          <w:b/>
          <w:color w:val="002060"/>
        </w:rPr>
        <w:t>Республик</w:t>
      </w:r>
      <w:r>
        <w:rPr>
          <w:b/>
          <w:color w:val="002060"/>
        </w:rPr>
        <w:t>и</w:t>
      </w:r>
      <w:r w:rsidRPr="002C3794">
        <w:rPr>
          <w:b/>
          <w:color w:val="002060"/>
        </w:rPr>
        <w:t xml:space="preserve"> Бурятия</w:t>
      </w:r>
    </w:p>
    <w:p w:rsidR="00F17C4A" w:rsidRPr="004B7D4F" w:rsidRDefault="00F17C4A" w:rsidP="00F17C4A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2060"/>
        </w:rPr>
      </w:pPr>
      <w:r w:rsidRPr="004B7D4F">
        <w:rPr>
          <w:b/>
          <w:i/>
          <w:color w:val="002060"/>
        </w:rPr>
        <w:t>Бурятский язык как государственный,</w:t>
      </w:r>
      <w:r>
        <w:rPr>
          <w:b/>
          <w:i/>
          <w:color w:val="002060"/>
        </w:rPr>
        <w:t xml:space="preserve"> 7 </w:t>
      </w:r>
      <w:r w:rsidRPr="004B7D4F">
        <w:rPr>
          <w:b/>
          <w:i/>
          <w:color w:val="002060"/>
        </w:rPr>
        <w:t>класс</w:t>
      </w:r>
    </w:p>
    <w:p w:rsidR="00F17C4A" w:rsidRPr="00251147" w:rsidRDefault="00F17C4A" w:rsidP="00F17C4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Диагностическую работу написали 161</w:t>
      </w:r>
      <w:r w:rsidRPr="00251147">
        <w:rPr>
          <w:rFonts w:ascii="Times New Roman" w:eastAsia="Calibri" w:hAnsi="Times New Roman" w:cs="Times New Roman"/>
          <w:sz w:val="24"/>
          <w:szCs w:val="24"/>
        </w:rPr>
        <w:t xml:space="preserve"> семиклассник из </w:t>
      </w:r>
      <w:r>
        <w:rPr>
          <w:rFonts w:ascii="Times New Roman" w:eastAsia="Calibri" w:hAnsi="Times New Roman" w:cs="Times New Roman"/>
          <w:sz w:val="24"/>
          <w:szCs w:val="24"/>
        </w:rPr>
        <w:t>2-х</w:t>
      </w:r>
      <w:r w:rsidRPr="00251147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организаций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Иволгинского района МОУ «Гурульбинская СОШ» - (доля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неуд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езультатов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53,33%), МОУ «СОШ Поселья»(доля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неуд.результатов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321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5,</w:t>
      </w:r>
      <w:r w:rsidR="00D83214">
        <w:rPr>
          <w:rFonts w:ascii="Times New Roman" w:eastAsia="Calibri" w:hAnsi="Times New Roman" w:cs="Times New Roman"/>
          <w:sz w:val="24"/>
          <w:szCs w:val="24"/>
        </w:rPr>
        <w:t>88</w:t>
      </w:r>
      <w:r>
        <w:rPr>
          <w:rFonts w:ascii="Times New Roman" w:eastAsia="Calibri" w:hAnsi="Times New Roman" w:cs="Times New Roman"/>
          <w:sz w:val="24"/>
          <w:szCs w:val="24"/>
        </w:rPr>
        <w:t>%)</w:t>
      </w:r>
      <w:r w:rsidRPr="00251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Абсолютная успеваемость – 60,87%, качество знаний – 20,50%. Доля неудовлетворительных результатов  - 39,13%.</w:t>
      </w:r>
    </w:p>
    <w:p w:rsidR="00F17C4A" w:rsidRPr="00837989" w:rsidRDefault="00F17C4A" w:rsidP="00F17C4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0A3B71">
        <w:rPr>
          <w:rFonts w:ascii="Times New Roman" w:hAnsi="Times New Roman" w:cs="Times New Roman"/>
          <w:sz w:val="24"/>
          <w:szCs w:val="24"/>
        </w:rPr>
        <w:t xml:space="preserve">учше всего учащиеся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0A3B71">
        <w:rPr>
          <w:rFonts w:ascii="Times New Roman" w:hAnsi="Times New Roman" w:cs="Times New Roman"/>
          <w:sz w:val="24"/>
          <w:szCs w:val="24"/>
        </w:rPr>
        <w:t xml:space="preserve"> справились с заданием под №1 базового уровня (82,50%), в котором необходимо было найти в тексте конкретные сведения, факты, заданные в явном виде. Низкий результат (10,82%) отмечен в задани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3B71">
        <w:rPr>
          <w:rFonts w:ascii="Times New Roman" w:hAnsi="Times New Roman" w:cs="Times New Roman"/>
          <w:sz w:val="24"/>
          <w:szCs w:val="24"/>
        </w:rPr>
        <w:t xml:space="preserve"> №11 сложного уровня, где требовалось в письме сообщить адресату о своей личной жизни и делах. Для большинства учащихся </w:t>
      </w:r>
      <w:r>
        <w:rPr>
          <w:rFonts w:ascii="Times New Roman" w:hAnsi="Times New Roman" w:cs="Times New Roman"/>
          <w:sz w:val="24"/>
          <w:szCs w:val="24"/>
        </w:rPr>
        <w:t>задание оказалось не</w:t>
      </w:r>
      <w:r w:rsidRPr="000A3B71">
        <w:rPr>
          <w:rFonts w:ascii="Times New Roman" w:hAnsi="Times New Roman" w:cs="Times New Roman"/>
          <w:sz w:val="24"/>
          <w:szCs w:val="24"/>
        </w:rPr>
        <w:t>выполнимым. У учащихся, которые попытались выполнить это задание, объем составлял меньше требуемого,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B71">
        <w:rPr>
          <w:rFonts w:ascii="Times New Roman" w:hAnsi="Times New Roman" w:cs="Times New Roman"/>
          <w:sz w:val="24"/>
          <w:szCs w:val="24"/>
        </w:rPr>
        <w:t xml:space="preserve">используемый словарный запас и грамматические структуры не соответствовали поставленной задаче, много лексико-грамматических ошибок, которые затрудняли понимание текста.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A3B71">
        <w:rPr>
          <w:rFonts w:ascii="Times New Roman" w:hAnsi="Times New Roman" w:cs="Times New Roman"/>
          <w:sz w:val="24"/>
          <w:szCs w:val="24"/>
        </w:rPr>
        <w:t xml:space="preserve">ногие </w:t>
      </w: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0A3B71">
        <w:rPr>
          <w:rFonts w:ascii="Times New Roman" w:hAnsi="Times New Roman" w:cs="Times New Roman"/>
          <w:sz w:val="24"/>
          <w:szCs w:val="24"/>
        </w:rPr>
        <w:t>просто списали образец написания письма. В результате чего были понижены баллы.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целом, процент выполнения </w:t>
      </w:r>
      <w:r w:rsidRPr="00837989">
        <w:rPr>
          <w:rFonts w:ascii="Times New Roman" w:eastAsia="Times New Roman" w:hAnsi="Times New Roman" w:cs="Times New Roman"/>
          <w:sz w:val="24"/>
          <w:szCs w:val="24"/>
        </w:rPr>
        <w:t>учащи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837989">
        <w:rPr>
          <w:rFonts w:ascii="Times New Roman" w:eastAsia="Times New Roman" w:hAnsi="Times New Roman" w:cs="Times New Roman"/>
          <w:sz w:val="24"/>
          <w:szCs w:val="24"/>
        </w:rPr>
        <w:t>ся задани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37989">
        <w:rPr>
          <w:rFonts w:ascii="Times New Roman" w:eastAsia="Times New Roman" w:hAnsi="Times New Roman" w:cs="Times New Roman"/>
          <w:sz w:val="24"/>
          <w:szCs w:val="24"/>
        </w:rPr>
        <w:t xml:space="preserve"> базового уровня сложности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коррелируется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выполнением заданий повышенного уровня</w:t>
      </w:r>
      <w:r w:rsidRPr="008379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процент выполнения </w:t>
      </w:r>
      <w:r w:rsidRPr="00837989">
        <w:rPr>
          <w:rFonts w:ascii="Times New Roman" w:eastAsia="Times New Roman" w:hAnsi="Times New Roman" w:cs="Times New Roman"/>
          <w:sz w:val="24"/>
          <w:szCs w:val="24"/>
        </w:rPr>
        <w:t>задани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37989">
        <w:rPr>
          <w:rFonts w:ascii="Times New Roman" w:eastAsia="Times New Roman" w:hAnsi="Times New Roman" w:cs="Times New Roman"/>
          <w:sz w:val="24"/>
          <w:szCs w:val="24"/>
        </w:rPr>
        <w:t xml:space="preserve"> высокого уровня сложности </w:t>
      </w:r>
      <w:r>
        <w:rPr>
          <w:rFonts w:ascii="Times New Roman" w:eastAsia="Times New Roman" w:hAnsi="Times New Roman" w:cs="Times New Roman"/>
          <w:sz w:val="24"/>
          <w:szCs w:val="24"/>
        </w:rPr>
        <w:t>составил 54,1</w:t>
      </w:r>
      <w:r w:rsidRPr="0083798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17C4A" w:rsidRDefault="00F17C4A" w:rsidP="00F17C4A">
      <w:pPr>
        <w:pStyle w:val="ac"/>
        <w:shd w:val="clear" w:color="auto" w:fill="FFFFFF"/>
        <w:spacing w:before="240" w:beforeAutospacing="0" w:after="0" w:afterAutospacing="0" w:line="276" w:lineRule="auto"/>
        <w:jc w:val="center"/>
        <w:rPr>
          <w:i/>
          <w:color w:val="002060"/>
        </w:rPr>
      </w:pPr>
    </w:p>
    <w:p w:rsidR="00F17C4A" w:rsidRPr="004B7D4F" w:rsidRDefault="00F17C4A" w:rsidP="00F17C4A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2060"/>
        </w:rPr>
      </w:pPr>
      <w:r w:rsidRPr="00743EA8">
        <w:rPr>
          <w:b/>
          <w:i/>
          <w:color w:val="002060"/>
        </w:rPr>
        <w:t>Бурятский язык как родной, 7 класс</w:t>
      </w:r>
    </w:p>
    <w:p w:rsidR="00F17C4A" w:rsidRPr="00543FDE" w:rsidRDefault="00F17C4A" w:rsidP="00F17C4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Диагностическую работу по предмету написали</w:t>
      </w:r>
      <w:r w:rsidRPr="00543F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39</w:t>
      </w:r>
      <w:r w:rsidRPr="00543FDE">
        <w:rPr>
          <w:rFonts w:ascii="Times New Roman" w:eastAsia="Calibri" w:hAnsi="Times New Roman" w:cs="Times New Roman"/>
          <w:sz w:val="24"/>
          <w:szCs w:val="24"/>
        </w:rPr>
        <w:t xml:space="preserve"> семиклассник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543FDE">
        <w:rPr>
          <w:rFonts w:ascii="Times New Roman" w:eastAsia="Calibri" w:hAnsi="Times New Roman" w:cs="Times New Roman"/>
          <w:sz w:val="24"/>
          <w:szCs w:val="24"/>
        </w:rPr>
        <w:t xml:space="preserve"> из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одной </w:t>
      </w:r>
      <w:r w:rsidRPr="00543FDE">
        <w:rPr>
          <w:rFonts w:ascii="Times New Roman" w:eastAsia="Calibri" w:hAnsi="Times New Roman" w:cs="Times New Roman"/>
          <w:sz w:val="24"/>
          <w:szCs w:val="24"/>
        </w:rPr>
        <w:t>общеобразовательн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543FDE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eastAsia="Calibri" w:hAnsi="Times New Roman" w:cs="Times New Roman"/>
          <w:sz w:val="24"/>
          <w:szCs w:val="24"/>
        </w:rPr>
        <w:t>и Иволгинского района</w:t>
      </w:r>
      <w:r w:rsidRPr="00543FDE">
        <w:rPr>
          <w:rFonts w:ascii="Times New Roman" w:eastAsia="Calibri" w:hAnsi="Times New Roman" w:cs="Times New Roman"/>
          <w:sz w:val="24"/>
          <w:szCs w:val="24"/>
        </w:rPr>
        <w:t>.</w:t>
      </w:r>
      <w:r w:rsidRPr="00F17C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Абсолютная успеваемость – 58,97%, качество знаний – 25,64%. Доля неудовлетворительных результатов  - 41,03%.</w:t>
      </w:r>
    </w:p>
    <w:p w:rsidR="00F17C4A" w:rsidRDefault="00F17C4A" w:rsidP="00F17C4A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По результатам исследования</w:t>
      </w:r>
      <w:r w:rsidRPr="00621BA8">
        <w:t xml:space="preserve"> видно, что лучше всего учащиеся </w:t>
      </w:r>
      <w:r>
        <w:t xml:space="preserve">района </w:t>
      </w:r>
      <w:r w:rsidRPr="00621BA8">
        <w:t>справились с заданием под №</w:t>
      </w:r>
      <w:r>
        <w:t>6</w:t>
      </w:r>
      <w:r w:rsidRPr="00621BA8">
        <w:t xml:space="preserve"> базового уровня </w:t>
      </w:r>
      <w:r>
        <w:t xml:space="preserve"> на умение различать и использовать в речи формы изъявительного наклонения. </w:t>
      </w:r>
    </w:p>
    <w:p w:rsidR="00F17C4A" w:rsidRPr="00837989" w:rsidRDefault="00F17C4A" w:rsidP="00F17C4A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Низкий процент выполнения наблюдается в задании под №10 (31,56%) высокого уровня на умение выделять ключевые слова, свободно и правильно излагать свои мысли в письменной форме.</w:t>
      </w:r>
      <w:r>
        <w:tab/>
        <w:t xml:space="preserve">Лучше всего </w:t>
      </w:r>
      <w:r w:rsidRPr="00837989">
        <w:t>учащи</w:t>
      </w:r>
      <w:r>
        <w:t>е</w:t>
      </w:r>
      <w:r w:rsidRPr="00837989">
        <w:t xml:space="preserve">ся </w:t>
      </w:r>
      <w:r>
        <w:t xml:space="preserve">справились с </w:t>
      </w:r>
      <w:r w:rsidRPr="00837989">
        <w:t>задани</w:t>
      </w:r>
      <w:r>
        <w:t>ями</w:t>
      </w:r>
      <w:r w:rsidRPr="00837989">
        <w:t xml:space="preserve"> базового уровня сложности</w:t>
      </w:r>
      <w:proofErr w:type="gramStart"/>
      <w:r w:rsidRPr="00837989">
        <w:t xml:space="preserve"> </w:t>
      </w:r>
      <w:r>
        <w:t>,</w:t>
      </w:r>
      <w:proofErr w:type="gramEnd"/>
      <w:r>
        <w:t xml:space="preserve"> процент выполнения </w:t>
      </w:r>
      <w:r w:rsidRPr="00837989">
        <w:t>задани</w:t>
      </w:r>
      <w:r>
        <w:t>й</w:t>
      </w:r>
      <w:r w:rsidRPr="00837989">
        <w:t xml:space="preserve"> </w:t>
      </w:r>
      <w:r>
        <w:t xml:space="preserve">повышенного и </w:t>
      </w:r>
      <w:r w:rsidRPr="00837989">
        <w:t>высокого уровн</w:t>
      </w:r>
      <w:r>
        <w:t>ей</w:t>
      </w:r>
      <w:r w:rsidRPr="00837989">
        <w:t xml:space="preserve"> сложности </w:t>
      </w:r>
      <w:r>
        <w:t>составил 68,68 и 33,99 соответственно</w:t>
      </w:r>
      <w:r w:rsidRPr="00837989">
        <w:t>.</w:t>
      </w:r>
    </w:p>
    <w:p w:rsidR="00F17C4A" w:rsidRPr="00B17ED1" w:rsidRDefault="00F17C4A" w:rsidP="00F17C4A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0"/>
          <w:szCs w:val="20"/>
        </w:rPr>
      </w:pPr>
      <w:r>
        <w:rPr>
          <w:i/>
          <w:color w:val="002060"/>
        </w:rPr>
        <w:t xml:space="preserve"> </w:t>
      </w:r>
    </w:p>
    <w:p w:rsidR="00F17C4A" w:rsidRPr="00A94430" w:rsidRDefault="00F17C4A" w:rsidP="00F17C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4430">
        <w:rPr>
          <w:rFonts w:ascii="Times New Roman" w:hAnsi="Times New Roman" w:cs="Times New Roman"/>
          <w:sz w:val="24"/>
          <w:szCs w:val="24"/>
        </w:rPr>
        <w:t xml:space="preserve">По результатам регионального мониторинга по бурятскому языку </w:t>
      </w:r>
      <w:r>
        <w:rPr>
          <w:rFonts w:ascii="Times New Roman" w:hAnsi="Times New Roman" w:cs="Times New Roman"/>
          <w:sz w:val="24"/>
          <w:szCs w:val="24"/>
        </w:rPr>
        <w:t xml:space="preserve">в 7-х классах </w:t>
      </w:r>
      <w:r w:rsidRPr="00A94430">
        <w:rPr>
          <w:rFonts w:ascii="Times New Roman" w:hAnsi="Times New Roman" w:cs="Times New Roman"/>
          <w:sz w:val="24"/>
          <w:szCs w:val="24"/>
        </w:rPr>
        <w:t>рекомендуется:</w:t>
      </w:r>
    </w:p>
    <w:p w:rsidR="00F17C4A" w:rsidRPr="00A94430" w:rsidRDefault="00D83214" w:rsidP="00F17C4A">
      <w:pPr>
        <w:pStyle w:val="a3"/>
        <w:widowControl/>
        <w:numPr>
          <w:ilvl w:val="0"/>
          <w:numId w:val="11"/>
        </w:numPr>
        <w:autoSpaceDE/>
        <w:autoSpaceDN/>
        <w:spacing w:line="276" w:lineRule="auto"/>
        <w:ind w:left="851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bidi="en-US"/>
        </w:rPr>
        <w:lastRenderedPageBreak/>
        <w:t>РМО</w:t>
      </w:r>
      <w:r w:rsidR="00F17C4A" w:rsidRPr="00A94430">
        <w:rPr>
          <w:rFonts w:ascii="Times New Roman" w:eastAsiaTheme="minorEastAsia" w:hAnsi="Times New Roman" w:cs="Times New Roman"/>
          <w:i/>
          <w:sz w:val="24"/>
          <w:szCs w:val="24"/>
          <w:lang w:bidi="en-US"/>
        </w:rPr>
        <w:t xml:space="preserve"> и школьным методическим объединениям:</w:t>
      </w:r>
    </w:p>
    <w:p w:rsidR="00F17C4A" w:rsidRPr="00334F44" w:rsidRDefault="00F17C4A" w:rsidP="00F17C4A">
      <w:pPr>
        <w:pStyle w:val="a3"/>
        <w:widowControl/>
        <w:numPr>
          <w:ilvl w:val="0"/>
          <w:numId w:val="12"/>
        </w:numPr>
        <w:autoSpaceDE/>
        <w:autoSpaceDN/>
        <w:spacing w:line="276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334F44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проанализировать материалы диагностической работы по бурятскому языку с целью корректировки рабочих программ, поурочного планирования; </w:t>
      </w:r>
    </w:p>
    <w:p w:rsidR="00F17C4A" w:rsidRPr="00334F44" w:rsidRDefault="00F17C4A" w:rsidP="00F17C4A">
      <w:pPr>
        <w:pStyle w:val="a3"/>
        <w:widowControl/>
        <w:numPr>
          <w:ilvl w:val="0"/>
          <w:numId w:val="12"/>
        </w:numPr>
        <w:autoSpaceDE/>
        <w:autoSpaceDN/>
        <w:spacing w:line="276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для</w:t>
      </w:r>
      <w:r w:rsidRPr="00334F44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своевременного и адресного оказания методической помощи учителям запланировать и провести обучающие семинары, мастер-классы.</w:t>
      </w:r>
    </w:p>
    <w:p w:rsidR="00F17C4A" w:rsidRPr="00A94430" w:rsidRDefault="00F17C4A" w:rsidP="00F17C4A">
      <w:pPr>
        <w:pStyle w:val="a3"/>
        <w:widowControl/>
        <w:numPr>
          <w:ilvl w:val="0"/>
          <w:numId w:val="11"/>
        </w:numPr>
        <w:autoSpaceDE/>
        <w:autoSpaceDN/>
        <w:spacing w:line="276" w:lineRule="auto"/>
        <w:ind w:left="284" w:hanging="426"/>
        <w:contextualSpacing/>
        <w:jc w:val="center"/>
        <w:rPr>
          <w:rFonts w:ascii="Times New Roman" w:eastAsiaTheme="minorEastAsia" w:hAnsi="Times New Roman" w:cs="Times New Roman"/>
          <w:i/>
          <w:sz w:val="24"/>
          <w:szCs w:val="24"/>
          <w:lang w:bidi="en-US"/>
        </w:rPr>
      </w:pPr>
      <w:r w:rsidRPr="00A94430">
        <w:rPr>
          <w:rFonts w:ascii="Times New Roman" w:eastAsiaTheme="minorEastAsia" w:hAnsi="Times New Roman" w:cs="Times New Roman"/>
          <w:i/>
          <w:sz w:val="24"/>
          <w:szCs w:val="24"/>
          <w:lang w:bidi="en-US"/>
        </w:rPr>
        <w:t>Руководителям общеобразовательных организаций:</w:t>
      </w:r>
    </w:p>
    <w:p w:rsidR="00F17C4A" w:rsidRPr="00334F44" w:rsidRDefault="00F17C4A" w:rsidP="00F17C4A">
      <w:pPr>
        <w:pStyle w:val="a3"/>
        <w:widowControl/>
        <w:numPr>
          <w:ilvl w:val="0"/>
          <w:numId w:val="13"/>
        </w:numPr>
        <w:autoSpaceDE/>
        <w:autoSpaceDN/>
        <w:spacing w:line="276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334F44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проводить </w:t>
      </w:r>
      <w:proofErr w:type="spellStart"/>
      <w:r w:rsidRPr="00334F44">
        <w:rPr>
          <w:rFonts w:ascii="Times New Roman" w:eastAsiaTheme="minorEastAsia" w:hAnsi="Times New Roman" w:cs="Times New Roman"/>
          <w:sz w:val="24"/>
          <w:szCs w:val="24"/>
          <w:lang w:bidi="en-US"/>
        </w:rPr>
        <w:t>внутришкольный</w:t>
      </w:r>
      <w:proofErr w:type="spellEnd"/>
      <w:r w:rsidRPr="00334F44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мониторинг уровня усвоения учебного материала по бурятскому языку и использовать его результаты для дальнейшего совершенствования образовательного процесса;</w:t>
      </w:r>
    </w:p>
    <w:p w:rsidR="00F17C4A" w:rsidRPr="00937FB3" w:rsidRDefault="00F17C4A" w:rsidP="00F17C4A">
      <w:pPr>
        <w:pStyle w:val="a3"/>
        <w:widowControl/>
        <w:numPr>
          <w:ilvl w:val="0"/>
          <w:numId w:val="13"/>
        </w:numPr>
        <w:autoSpaceDE/>
        <w:autoSpaceDN/>
        <w:spacing w:line="276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334F44">
        <w:rPr>
          <w:rFonts w:ascii="Times New Roman" w:eastAsiaTheme="minorEastAsia" w:hAnsi="Times New Roman" w:cs="Times New Roman"/>
          <w:sz w:val="24"/>
          <w:szCs w:val="24"/>
          <w:lang w:bidi="en-US"/>
        </w:rPr>
        <w:t>организовать работу с родительской общественностью по мотивации изучения бурятского языка в семье.</w:t>
      </w:r>
    </w:p>
    <w:p w:rsidR="00F17C4A" w:rsidRPr="00A94430" w:rsidRDefault="00F17C4A" w:rsidP="00F17C4A">
      <w:pPr>
        <w:pStyle w:val="a3"/>
        <w:widowControl/>
        <w:numPr>
          <w:ilvl w:val="0"/>
          <w:numId w:val="11"/>
        </w:numPr>
        <w:autoSpaceDE/>
        <w:autoSpaceDN/>
        <w:spacing w:line="276" w:lineRule="auto"/>
        <w:ind w:left="1985" w:right="3543" w:hanging="709"/>
        <w:contextualSpacing/>
        <w:jc w:val="center"/>
        <w:rPr>
          <w:rFonts w:ascii="Times New Roman" w:eastAsiaTheme="minorEastAsia" w:hAnsi="Times New Roman" w:cs="Times New Roman"/>
          <w:i/>
          <w:sz w:val="24"/>
          <w:szCs w:val="24"/>
          <w:lang w:bidi="en-US"/>
        </w:rPr>
      </w:pPr>
      <w:r w:rsidRPr="00A94430">
        <w:rPr>
          <w:rFonts w:ascii="Times New Roman" w:eastAsiaTheme="minorEastAsia" w:hAnsi="Times New Roman" w:cs="Times New Roman"/>
          <w:i/>
          <w:sz w:val="24"/>
          <w:szCs w:val="24"/>
          <w:lang w:bidi="en-US"/>
        </w:rPr>
        <w:t>Учителям бурятского языка:</w:t>
      </w:r>
    </w:p>
    <w:p w:rsidR="00F17C4A" w:rsidRPr="00C60D74" w:rsidRDefault="00F17C4A" w:rsidP="00F17C4A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1. </w:t>
      </w:r>
      <w:r w:rsidRPr="00C60D74">
        <w:rPr>
          <w:rFonts w:ascii="Times New Roman" w:eastAsiaTheme="minorEastAsia" w:hAnsi="Times New Roman" w:cs="Times New Roman"/>
          <w:sz w:val="24"/>
          <w:szCs w:val="24"/>
          <w:lang w:bidi="en-US"/>
        </w:rPr>
        <w:t>Необходимо на уроках бурятского языка отрабатывать навыки таких умений, как:</w:t>
      </w:r>
      <w:r w:rsidRPr="00C60D74">
        <w:rPr>
          <w:rFonts w:ascii="Times New Roman" w:eastAsiaTheme="minorEastAsia" w:hAnsi="Times New Roman"/>
          <w:sz w:val="24"/>
          <w:szCs w:val="24"/>
          <w:lang w:bidi="en-US"/>
        </w:rPr>
        <w:t xml:space="preserve"> </w:t>
      </w:r>
    </w:p>
    <w:p w:rsidR="00F17C4A" w:rsidRPr="00A94430" w:rsidRDefault="00F17C4A" w:rsidP="00F17C4A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bidi="en-US"/>
        </w:rPr>
      </w:pPr>
      <w:proofErr w:type="gramStart"/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 xml:space="preserve">• освоение базовых понятий лингвистики: лингвистика и ее основные разделы; письменная речь;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  <w:proofErr w:type="gramEnd"/>
    </w:p>
    <w:p w:rsidR="00F17C4A" w:rsidRPr="00A94430" w:rsidRDefault="00F17C4A" w:rsidP="00F17C4A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bidi="en-US"/>
        </w:rPr>
      </w:pPr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>•</w:t>
      </w:r>
      <w:r>
        <w:rPr>
          <w:rFonts w:ascii="Times New Roman" w:eastAsiaTheme="minorEastAsia" w:hAnsi="Times New Roman"/>
          <w:sz w:val="24"/>
          <w:szCs w:val="24"/>
          <w:lang w:bidi="en-US"/>
        </w:rPr>
        <w:t xml:space="preserve"> </w:t>
      </w:r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>овладение основными стилистическими ресурсами лексики и фразеологии бурятского языка, основными нормами бурятского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F17C4A" w:rsidRPr="00A94430" w:rsidRDefault="00F17C4A" w:rsidP="00F17C4A">
      <w:pPr>
        <w:spacing w:after="0"/>
        <w:contextualSpacing/>
        <w:jc w:val="both"/>
        <w:rPr>
          <w:rFonts w:ascii="Times New Roman" w:eastAsiaTheme="minorEastAsia" w:hAnsi="Times New Roman"/>
          <w:sz w:val="24"/>
          <w:szCs w:val="24"/>
          <w:lang w:bidi="en-US"/>
        </w:rPr>
      </w:pPr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>• оценива</w:t>
      </w:r>
      <w:r>
        <w:rPr>
          <w:rFonts w:ascii="Times New Roman" w:eastAsiaTheme="minorEastAsia" w:hAnsi="Times New Roman"/>
          <w:sz w:val="24"/>
          <w:szCs w:val="24"/>
          <w:lang w:bidi="en-US"/>
        </w:rPr>
        <w:t>ние</w:t>
      </w:r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 xml:space="preserve"> сво</w:t>
      </w:r>
      <w:r>
        <w:rPr>
          <w:rFonts w:ascii="Times New Roman" w:eastAsiaTheme="minorEastAsia" w:hAnsi="Times New Roman"/>
          <w:sz w:val="24"/>
          <w:szCs w:val="24"/>
          <w:lang w:bidi="en-US"/>
        </w:rPr>
        <w:t>ей</w:t>
      </w:r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 xml:space="preserve"> реч</w:t>
      </w:r>
      <w:r>
        <w:rPr>
          <w:rFonts w:ascii="Times New Roman" w:eastAsiaTheme="minorEastAsia" w:hAnsi="Times New Roman"/>
          <w:sz w:val="24"/>
          <w:szCs w:val="24"/>
          <w:lang w:bidi="en-US"/>
        </w:rPr>
        <w:t>и</w:t>
      </w:r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 xml:space="preserve">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 </w:t>
      </w:r>
    </w:p>
    <w:p w:rsidR="00F17C4A" w:rsidRPr="00A94430" w:rsidRDefault="00F17C4A" w:rsidP="00F17C4A">
      <w:pPr>
        <w:spacing w:after="0"/>
        <w:contextualSpacing/>
        <w:jc w:val="both"/>
        <w:rPr>
          <w:rFonts w:ascii="Times New Roman" w:eastAsiaTheme="minorEastAsia" w:hAnsi="Times New Roman"/>
          <w:sz w:val="24"/>
          <w:szCs w:val="24"/>
          <w:lang w:bidi="en-US"/>
        </w:rPr>
      </w:pPr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>• овладение приёмами отбора и систематизации материала на определенную тему; умение вести самостоятельный поиск информации, ее анализ и отбор.</w:t>
      </w:r>
    </w:p>
    <w:p w:rsidR="00F17C4A" w:rsidRPr="00A94430" w:rsidRDefault="00F17C4A" w:rsidP="00F17C4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94430">
        <w:rPr>
          <w:rFonts w:ascii="Times New Roman" w:eastAsiaTheme="minorEastAsia" w:hAnsi="Times New Roman"/>
          <w:sz w:val="24"/>
          <w:szCs w:val="24"/>
          <w:lang w:bidi="en-US"/>
        </w:rPr>
        <w:t xml:space="preserve"> </w:t>
      </w:r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>2. При обучении синтаксису и пунктуации необходимо больше внимания уделять формированию умения распознавать разнообразные синтаксические структуры в тексте и применять полученные знания в продуктивной речевой деятельности.</w:t>
      </w:r>
    </w:p>
    <w:p w:rsidR="00F17C4A" w:rsidRPr="00A94430" w:rsidRDefault="00F17C4A" w:rsidP="00F17C4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3. На уроках бурятского языка </w:t>
      </w:r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и во </w:t>
      </w:r>
      <w:proofErr w:type="spellStart"/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>внеучебное</w:t>
      </w:r>
      <w:proofErr w:type="spellEnd"/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время особое внимание уделять повышению читательской грамотности обучающихся, умению ориентироваться в содержании художественного текста и понимать его целостный смысл.</w:t>
      </w:r>
    </w:p>
    <w:p w:rsidR="00F17C4A" w:rsidRPr="00A94430" w:rsidRDefault="00F17C4A" w:rsidP="00F17C4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94430">
        <w:rPr>
          <w:rFonts w:ascii="Times New Roman" w:eastAsia="Times New Roman" w:hAnsi="Times New Roman" w:cs="Times New Roman"/>
          <w:sz w:val="24"/>
          <w:szCs w:val="24"/>
          <w:lang w:bidi="en-US"/>
        </w:rPr>
        <w:t>4. Усилить</w:t>
      </w:r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работу по написанию сочинений разных жанров,</w:t>
      </w:r>
      <w:r w:rsidRPr="00A944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 развитию и совершенствованию всех видов речевой деятельности в их взаимосвязи.</w:t>
      </w:r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</w:p>
    <w:p w:rsidR="00F17C4A" w:rsidRPr="00A94430" w:rsidRDefault="00F17C4A" w:rsidP="00F17C4A">
      <w:pPr>
        <w:spacing w:after="0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bidi="en-US"/>
        </w:rPr>
      </w:pPr>
      <w:r w:rsidRPr="00A944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Глубже раскрыть учащимся сущность понятия «нормы бурятского литературного языка», обратить внимание </w:t>
      </w:r>
      <w:proofErr w:type="gramStart"/>
      <w:r w:rsidRPr="00A94430">
        <w:rPr>
          <w:rFonts w:ascii="Times New Roman" w:eastAsia="Times New Roman" w:hAnsi="Times New Roman" w:cs="Times New Roman"/>
          <w:sz w:val="24"/>
          <w:szCs w:val="24"/>
          <w:lang w:bidi="en-US"/>
        </w:rPr>
        <w:t>обучающихся</w:t>
      </w:r>
      <w:proofErr w:type="gramEnd"/>
      <w:r w:rsidRPr="00A944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то, что необходимо </w:t>
      </w:r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>соблюдать в письме основные орфоэпические, лексические, грамматические, стилистические нормы современного бурятского литературного языка.</w:t>
      </w:r>
      <w:r w:rsidRPr="00A94430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bidi="en-US"/>
        </w:rPr>
        <w:t xml:space="preserve"> </w:t>
      </w:r>
    </w:p>
    <w:p w:rsidR="00F17C4A" w:rsidRPr="00A94430" w:rsidRDefault="00F17C4A" w:rsidP="00F17C4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6. Наряду с традиционными методами и формами обучения шире использовать эффективные методики, позволяющие значительно повысить качество речевых умений и навыков, формируемых в процессе изучения бурятского языка и литературы. </w:t>
      </w:r>
    </w:p>
    <w:p w:rsidR="00F17C4A" w:rsidRPr="00A94430" w:rsidRDefault="00F17C4A" w:rsidP="00F17C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bidi="en-US"/>
        </w:rPr>
      </w:pPr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7. Для эффективности самостоятельной работы учащихся по бурятскому языку продумать систему контроля, основными задачами которого являются выявление достижений, успехов обучающихся, определение затруднений и проблем, обучение приемам </w:t>
      </w:r>
      <w:r w:rsidRPr="00A94430">
        <w:rPr>
          <w:rFonts w:ascii="Times New Roman" w:eastAsiaTheme="minorEastAsia" w:hAnsi="Times New Roman" w:cs="Times New Roman"/>
          <w:sz w:val="24"/>
          <w:szCs w:val="24"/>
          <w:lang w:bidi="en-US"/>
        </w:rPr>
        <w:lastRenderedPageBreak/>
        <w:t>взаимоконтроля и самоконтроля, воспитание у учащихся таких качеств личности, как ответственность за выполнение самостоятельной работы, проявление инициативы.</w:t>
      </w:r>
    </w:p>
    <w:p w:rsidR="00F17C4A" w:rsidRPr="00176279" w:rsidRDefault="00F17C4A" w:rsidP="00F17C4A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7C4A" w:rsidRPr="00E663E8" w:rsidRDefault="00F17C4A" w:rsidP="00F17C4A">
      <w:pPr>
        <w:tabs>
          <w:tab w:val="left" w:pos="7938"/>
        </w:tabs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E663E8">
        <w:rPr>
          <w:rFonts w:ascii="Times New Roman" w:hAnsi="Times New Roman" w:cs="Times New Roman"/>
          <w:i/>
          <w:sz w:val="20"/>
          <w:szCs w:val="20"/>
        </w:rPr>
        <w:t>%)</w:t>
      </w:r>
    </w:p>
    <w:p w:rsidR="00F17C4A" w:rsidRPr="00F12433" w:rsidRDefault="00F17C4A" w:rsidP="00F17C4A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12433">
        <w:rPr>
          <w:rFonts w:ascii="Times New Roman" w:hAnsi="Times New Roman" w:cs="Times New Roman"/>
          <w:b/>
          <w:color w:val="002060"/>
          <w:sz w:val="24"/>
          <w:szCs w:val="24"/>
        </w:rPr>
        <w:t>Иволгинский район</w:t>
      </w:r>
    </w:p>
    <w:p w:rsidR="00F17C4A" w:rsidRPr="00057A08" w:rsidRDefault="00F17C4A" w:rsidP="00F17C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A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Иволги</w:t>
      </w:r>
      <w:r w:rsidRPr="00057A08">
        <w:rPr>
          <w:rFonts w:ascii="Times New Roman" w:hAnsi="Times New Roman" w:cs="Times New Roman"/>
          <w:sz w:val="24"/>
          <w:szCs w:val="24"/>
        </w:rPr>
        <w:t>нском районе в мониторинговом исследовании по предмету «Бурятский язык» приняли участие учащиеся из 3 общеобразовательных организаций.</w:t>
      </w:r>
    </w:p>
    <w:p w:rsidR="00F17C4A" w:rsidRPr="00F257E1" w:rsidRDefault="00F17C4A" w:rsidP="00F17C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Диагностическую работу по предмету </w:t>
      </w:r>
      <w:r w:rsidRPr="00F257E1">
        <w:rPr>
          <w:rFonts w:ascii="Times New Roman" w:hAnsi="Times New Roman" w:cs="Times New Roman"/>
          <w:i/>
          <w:sz w:val="24"/>
          <w:szCs w:val="24"/>
        </w:rPr>
        <w:t>«Бурятский язык как государственный»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6456">
        <w:rPr>
          <w:rFonts w:ascii="Times New Roman" w:hAnsi="Times New Roman" w:cs="Times New Roman"/>
          <w:sz w:val="24"/>
          <w:szCs w:val="24"/>
        </w:rPr>
        <w:t>нап</w:t>
      </w:r>
      <w:r>
        <w:rPr>
          <w:rFonts w:ascii="Times New Roman" w:hAnsi="Times New Roman" w:cs="Times New Roman"/>
          <w:sz w:val="24"/>
          <w:szCs w:val="24"/>
        </w:rPr>
        <w:t>исал</w:t>
      </w:r>
      <w:r w:rsidRPr="00F2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161</w:t>
      </w:r>
      <w:r w:rsidRPr="00F2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Pr="00F257E1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2-х</w:t>
      </w:r>
      <w:r w:rsidRPr="00F257E1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ых организаций муниципалитета</w:t>
      </w:r>
      <w:r w:rsidRPr="00F257E1">
        <w:rPr>
          <w:rFonts w:ascii="Times New Roman" w:hAnsi="Times New Roman" w:cs="Times New Roman"/>
          <w:sz w:val="24"/>
          <w:szCs w:val="24"/>
        </w:rPr>
        <w:t>.</w:t>
      </w:r>
    </w:p>
    <w:p w:rsidR="00F17C4A" w:rsidRPr="00F12433" w:rsidRDefault="00F17C4A" w:rsidP="00F17C4A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12433">
        <w:rPr>
          <w:rFonts w:ascii="Times New Roman" w:hAnsi="Times New Roman" w:cs="Times New Roman"/>
          <w:i/>
          <w:sz w:val="20"/>
          <w:szCs w:val="20"/>
        </w:rPr>
        <w:t>Таблица 32.  Показатели по ОО, МО, РБ</w:t>
      </w:r>
    </w:p>
    <w:tbl>
      <w:tblPr>
        <w:tblStyle w:val="a6"/>
        <w:tblW w:w="9747" w:type="dxa"/>
        <w:tblLayout w:type="fixed"/>
        <w:tblLook w:val="04A0"/>
      </w:tblPr>
      <w:tblGrid>
        <w:gridCol w:w="467"/>
        <w:gridCol w:w="3469"/>
        <w:gridCol w:w="1559"/>
        <w:gridCol w:w="1984"/>
        <w:gridCol w:w="1276"/>
        <w:gridCol w:w="992"/>
      </w:tblGrid>
      <w:tr w:rsidR="00F17C4A" w:rsidRPr="00D77921" w:rsidTr="00F17C4A">
        <w:trPr>
          <w:trHeight w:val="491"/>
        </w:trPr>
        <w:tc>
          <w:tcPr>
            <w:tcW w:w="467" w:type="dxa"/>
          </w:tcPr>
          <w:p w:rsidR="00F17C4A" w:rsidRPr="00D77921" w:rsidRDefault="00F17C4A" w:rsidP="00F17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:rsidR="00F17C4A" w:rsidRPr="00D77921" w:rsidRDefault="00F17C4A" w:rsidP="00F17C4A">
            <w:pPr>
              <w:jc w:val="center"/>
              <w:rPr>
                <w:rFonts w:ascii="Times New Roman" w:hAnsi="Times New Roman" w:cs="Times New Roman"/>
              </w:rPr>
            </w:pPr>
            <w:r w:rsidRPr="00D77921">
              <w:rPr>
                <w:rFonts w:ascii="Times New Roman" w:hAnsi="Times New Roman" w:cs="Times New Roman"/>
              </w:rPr>
              <w:t xml:space="preserve">ОО </w:t>
            </w:r>
          </w:p>
        </w:tc>
        <w:tc>
          <w:tcPr>
            <w:tcW w:w="1559" w:type="dxa"/>
          </w:tcPr>
          <w:p w:rsidR="00F17C4A" w:rsidRPr="00D77921" w:rsidRDefault="00F17C4A" w:rsidP="00F17C4A">
            <w:pPr>
              <w:ind w:right="-121" w:firstLine="33"/>
              <w:rPr>
                <w:rFonts w:ascii="Times New Roman" w:hAnsi="Times New Roman" w:cs="Times New Roman"/>
              </w:rPr>
            </w:pPr>
            <w:r w:rsidRPr="00D7792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84" w:type="dxa"/>
          </w:tcPr>
          <w:p w:rsidR="00F17C4A" w:rsidRPr="00D77921" w:rsidRDefault="00F17C4A" w:rsidP="00F17C4A">
            <w:pPr>
              <w:rPr>
                <w:rFonts w:ascii="Times New Roman" w:hAnsi="Times New Roman" w:cs="Times New Roman"/>
              </w:rPr>
            </w:pPr>
            <w:proofErr w:type="spellStart"/>
            <w:r w:rsidRPr="00D77921">
              <w:rPr>
                <w:rFonts w:ascii="Times New Roman" w:hAnsi="Times New Roman" w:cs="Times New Roman"/>
              </w:rPr>
              <w:t>Абс</w:t>
            </w:r>
            <w:proofErr w:type="gramStart"/>
            <w:r w:rsidRPr="00D77921">
              <w:rPr>
                <w:rFonts w:ascii="Times New Roman" w:hAnsi="Times New Roman" w:cs="Times New Roman"/>
              </w:rPr>
              <w:t>.у</w:t>
            </w:r>
            <w:proofErr w:type="gramEnd"/>
            <w:r w:rsidRPr="00D77921">
              <w:rPr>
                <w:rFonts w:ascii="Times New Roman" w:hAnsi="Times New Roman" w:cs="Times New Roman"/>
              </w:rPr>
              <w:t>спеваемость</w:t>
            </w:r>
            <w:proofErr w:type="spellEnd"/>
            <w:r w:rsidRPr="00D77921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6" w:type="dxa"/>
          </w:tcPr>
          <w:p w:rsidR="00F17C4A" w:rsidRPr="00D77921" w:rsidRDefault="00F17C4A" w:rsidP="00F17C4A">
            <w:pPr>
              <w:rPr>
                <w:rFonts w:ascii="Times New Roman" w:hAnsi="Times New Roman" w:cs="Times New Roman"/>
              </w:rPr>
            </w:pPr>
            <w:r w:rsidRPr="00D77921">
              <w:rPr>
                <w:rFonts w:ascii="Times New Roman" w:hAnsi="Times New Roman" w:cs="Times New Roman"/>
              </w:rPr>
              <w:t>Качество знаний, %</w:t>
            </w:r>
          </w:p>
        </w:tc>
        <w:tc>
          <w:tcPr>
            <w:tcW w:w="992" w:type="dxa"/>
          </w:tcPr>
          <w:p w:rsidR="00F17C4A" w:rsidRPr="00D77921" w:rsidRDefault="00F17C4A" w:rsidP="00F17C4A">
            <w:pPr>
              <w:rPr>
                <w:rFonts w:ascii="Times New Roman" w:hAnsi="Times New Roman" w:cs="Times New Roman"/>
              </w:rPr>
            </w:pPr>
            <w:r w:rsidRPr="00D77921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D77921">
              <w:rPr>
                <w:rFonts w:ascii="Times New Roman" w:hAnsi="Times New Roman" w:cs="Times New Roman"/>
              </w:rPr>
              <w:t>неуд</w:t>
            </w:r>
            <w:proofErr w:type="gramStart"/>
            <w:r w:rsidRPr="00D77921">
              <w:rPr>
                <w:rFonts w:ascii="Times New Roman" w:hAnsi="Times New Roman" w:cs="Times New Roman"/>
              </w:rPr>
              <w:t>.,%</w:t>
            </w:r>
            <w:proofErr w:type="spellEnd"/>
            <w:proofErr w:type="gramEnd"/>
          </w:p>
        </w:tc>
      </w:tr>
      <w:tr w:rsidR="00F17C4A" w:rsidRPr="00D77921" w:rsidTr="00F17C4A">
        <w:trPr>
          <w:trHeight w:val="271"/>
        </w:trPr>
        <w:tc>
          <w:tcPr>
            <w:tcW w:w="467" w:type="dxa"/>
            <w:vAlign w:val="center"/>
          </w:tcPr>
          <w:p w:rsidR="00F17C4A" w:rsidRPr="00D77921" w:rsidRDefault="00F17C4A" w:rsidP="00F17C4A">
            <w:pPr>
              <w:jc w:val="center"/>
              <w:rPr>
                <w:rFonts w:ascii="Times New Roman" w:hAnsi="Times New Roman" w:cs="Times New Roman"/>
              </w:rPr>
            </w:pPr>
            <w:r w:rsidRPr="00D77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МОУ «СОШ Поселья»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19,08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35,88</w:t>
            </w:r>
          </w:p>
        </w:tc>
      </w:tr>
      <w:tr w:rsidR="00F17C4A" w:rsidRPr="00D77921" w:rsidTr="00F17C4A">
        <w:trPr>
          <w:trHeight w:val="271"/>
        </w:trPr>
        <w:tc>
          <w:tcPr>
            <w:tcW w:w="467" w:type="dxa"/>
            <w:vAlign w:val="center"/>
          </w:tcPr>
          <w:p w:rsidR="00F17C4A" w:rsidRPr="00D77921" w:rsidRDefault="00F17C4A" w:rsidP="00F17C4A">
            <w:pPr>
              <w:jc w:val="center"/>
              <w:rPr>
                <w:rFonts w:ascii="Times New Roman" w:hAnsi="Times New Roman" w:cs="Times New Roman"/>
              </w:rPr>
            </w:pPr>
            <w:r w:rsidRPr="00D77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МОУ «Гурульбинская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53,33</w:t>
            </w:r>
          </w:p>
        </w:tc>
      </w:tr>
      <w:tr w:rsidR="00F17C4A" w:rsidRPr="00D77921" w:rsidTr="00F17C4A">
        <w:trPr>
          <w:trHeight w:val="271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17C4A" w:rsidRPr="00D77921" w:rsidRDefault="00F17C4A" w:rsidP="00F17C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Иволгинский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20,50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</w:tr>
      <w:tr w:rsidR="00F17C4A" w:rsidRPr="00D77921" w:rsidTr="00F17C4A">
        <w:trPr>
          <w:trHeight w:val="287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17C4A" w:rsidRPr="00D77921" w:rsidRDefault="00F17C4A" w:rsidP="00F17C4A">
            <w:pPr>
              <w:jc w:val="center"/>
              <w:rPr>
                <w:rFonts w:ascii="Times New Roman" w:hAnsi="Times New Roman" w:cs="Times New Roman"/>
              </w:rPr>
            </w:pPr>
            <w:r w:rsidRPr="00D77921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3377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78,71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46,43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C4A" w:rsidRPr="00D77921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7921">
              <w:rPr>
                <w:rFonts w:ascii="Times New Roman" w:hAnsi="Times New Roman" w:cs="Times New Roman"/>
                <w:color w:val="000000"/>
              </w:rPr>
              <w:t>21,29</w:t>
            </w:r>
          </w:p>
        </w:tc>
      </w:tr>
    </w:tbl>
    <w:p w:rsidR="00F17C4A" w:rsidRDefault="00F17C4A" w:rsidP="00F17C4A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A08">
        <w:rPr>
          <w:rFonts w:ascii="Times New Roman" w:hAnsi="Times New Roman" w:cs="Times New Roman"/>
          <w:sz w:val="24"/>
          <w:szCs w:val="24"/>
        </w:rPr>
        <w:t xml:space="preserve">По данным исследования видно, что абсолютная успеваемость и качество знаний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057A08">
        <w:rPr>
          <w:rFonts w:ascii="Times New Roman" w:hAnsi="Times New Roman" w:cs="Times New Roman"/>
          <w:sz w:val="24"/>
          <w:szCs w:val="24"/>
        </w:rPr>
        <w:t xml:space="preserve">учащихся 7-х классов муниципалитета ниже республиканских значений на </w:t>
      </w:r>
      <w:r>
        <w:rPr>
          <w:rFonts w:ascii="Times New Roman" w:hAnsi="Times New Roman" w:cs="Times New Roman"/>
          <w:sz w:val="24"/>
          <w:szCs w:val="24"/>
        </w:rPr>
        <w:t>17,84</w:t>
      </w:r>
      <w:r w:rsidRPr="00057A08">
        <w:rPr>
          <w:rFonts w:ascii="Times New Roman" w:hAnsi="Times New Roman" w:cs="Times New Roman"/>
          <w:sz w:val="24"/>
          <w:szCs w:val="24"/>
        </w:rPr>
        <w:t xml:space="preserve">% и </w:t>
      </w:r>
      <w:r>
        <w:rPr>
          <w:rFonts w:ascii="Times New Roman" w:hAnsi="Times New Roman" w:cs="Times New Roman"/>
          <w:sz w:val="24"/>
          <w:szCs w:val="24"/>
        </w:rPr>
        <w:t>25,93</w:t>
      </w:r>
      <w:r w:rsidRPr="00057A08">
        <w:rPr>
          <w:rFonts w:ascii="Times New Roman" w:hAnsi="Times New Roman" w:cs="Times New Roman"/>
          <w:sz w:val="24"/>
          <w:szCs w:val="24"/>
        </w:rPr>
        <w:t>% соответственно.</w:t>
      </w:r>
    </w:p>
    <w:p w:rsidR="00F17C4A" w:rsidRPr="00057A08" w:rsidRDefault="00F17C4A" w:rsidP="00F17C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выполнения заданий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МО в сравнении с результатами по республике представлены на графике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ниже.</w:t>
      </w:r>
    </w:p>
    <w:p w:rsidR="00F17C4A" w:rsidRPr="00B029F2" w:rsidRDefault="00F17C4A" w:rsidP="00F17C4A">
      <w:pPr>
        <w:tabs>
          <w:tab w:val="left" w:pos="7938"/>
        </w:tabs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  <w:highlight w:val="yellow"/>
        </w:rPr>
      </w:pPr>
      <w:r w:rsidRPr="00151820">
        <w:rPr>
          <w:rFonts w:ascii="Times New Roman" w:hAnsi="Times New Roman" w:cs="Times New Roman"/>
          <w:i/>
          <w:sz w:val="20"/>
          <w:szCs w:val="20"/>
        </w:rPr>
        <w:t xml:space="preserve">Диаграмма </w:t>
      </w:r>
      <w:r>
        <w:rPr>
          <w:rFonts w:ascii="Times New Roman" w:hAnsi="Times New Roman" w:cs="Times New Roman"/>
          <w:i/>
          <w:sz w:val="20"/>
          <w:szCs w:val="20"/>
        </w:rPr>
        <w:t>14</w:t>
      </w:r>
      <w:r w:rsidRPr="00151820">
        <w:rPr>
          <w:rFonts w:ascii="Times New Roman" w:hAnsi="Times New Roman" w:cs="Times New Roman"/>
          <w:i/>
          <w:sz w:val="20"/>
          <w:szCs w:val="20"/>
        </w:rPr>
        <w:t>. Результаты исследования по МО и РБ (</w:t>
      </w:r>
      <w:proofErr w:type="gramStart"/>
      <w:r w:rsidRPr="00151820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151820">
        <w:rPr>
          <w:rFonts w:ascii="Times New Roman" w:hAnsi="Times New Roman" w:cs="Times New Roman"/>
          <w:i/>
          <w:sz w:val="20"/>
          <w:szCs w:val="20"/>
        </w:rPr>
        <w:t xml:space="preserve"> %)</w:t>
      </w:r>
    </w:p>
    <w:p w:rsidR="00F17C4A" w:rsidRPr="00B029F2" w:rsidRDefault="00F17C4A" w:rsidP="00F17C4A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042660" cy="3163614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17C4A" w:rsidRPr="00F257E1" w:rsidRDefault="00F17C4A" w:rsidP="00F17C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Диагностическую работу по предмету </w:t>
      </w:r>
      <w:r w:rsidRPr="00F257E1">
        <w:rPr>
          <w:rFonts w:ascii="Times New Roman" w:hAnsi="Times New Roman" w:cs="Times New Roman"/>
          <w:i/>
          <w:sz w:val="24"/>
          <w:szCs w:val="24"/>
        </w:rPr>
        <w:t xml:space="preserve">«Бурятский язык как </w:t>
      </w:r>
      <w:r>
        <w:rPr>
          <w:rFonts w:ascii="Times New Roman" w:hAnsi="Times New Roman" w:cs="Times New Roman"/>
          <w:i/>
          <w:sz w:val="24"/>
          <w:szCs w:val="24"/>
        </w:rPr>
        <w:t>родно</w:t>
      </w:r>
      <w:r w:rsidRPr="00F257E1">
        <w:rPr>
          <w:rFonts w:ascii="Times New Roman" w:hAnsi="Times New Roman" w:cs="Times New Roman"/>
          <w:i/>
          <w:sz w:val="24"/>
          <w:szCs w:val="24"/>
        </w:rPr>
        <w:t>й»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6456">
        <w:rPr>
          <w:rFonts w:ascii="Times New Roman" w:hAnsi="Times New Roman" w:cs="Times New Roman"/>
          <w:sz w:val="24"/>
          <w:szCs w:val="24"/>
        </w:rPr>
        <w:t>нап</w:t>
      </w:r>
      <w:r>
        <w:rPr>
          <w:rFonts w:ascii="Times New Roman" w:hAnsi="Times New Roman" w:cs="Times New Roman"/>
          <w:sz w:val="24"/>
          <w:szCs w:val="24"/>
        </w:rPr>
        <w:t>исали</w:t>
      </w:r>
      <w:r w:rsidRPr="00F2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F2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F257E1">
        <w:rPr>
          <w:rFonts w:ascii="Times New Roman" w:hAnsi="Times New Roman" w:cs="Times New Roman"/>
          <w:sz w:val="24"/>
          <w:szCs w:val="24"/>
        </w:rPr>
        <w:t xml:space="preserve">из </w:t>
      </w:r>
      <w:r w:rsidRPr="00151820">
        <w:rPr>
          <w:rFonts w:ascii="Times New Roman" w:hAnsi="Times New Roman" w:cs="Times New Roman"/>
          <w:color w:val="000000"/>
          <w:sz w:val="24"/>
          <w:szCs w:val="24"/>
        </w:rPr>
        <w:t>МОУ «Нижне-Иволгинская СОШ»</w:t>
      </w:r>
      <w:r w:rsidRPr="00F257E1">
        <w:rPr>
          <w:rFonts w:ascii="Times New Roman" w:hAnsi="Times New Roman" w:cs="Times New Roman"/>
          <w:sz w:val="24"/>
          <w:szCs w:val="24"/>
        </w:rPr>
        <w:t>.</w:t>
      </w:r>
    </w:p>
    <w:p w:rsidR="00F17C4A" w:rsidRPr="00F12433" w:rsidRDefault="00F17C4A" w:rsidP="00F17C4A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12433">
        <w:rPr>
          <w:rFonts w:ascii="Times New Roman" w:hAnsi="Times New Roman" w:cs="Times New Roman"/>
          <w:i/>
          <w:sz w:val="20"/>
          <w:szCs w:val="20"/>
        </w:rPr>
        <w:t>Таблица 33. Показатели по ОО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12433">
        <w:rPr>
          <w:rFonts w:ascii="Times New Roman" w:hAnsi="Times New Roman" w:cs="Times New Roman"/>
          <w:i/>
          <w:sz w:val="20"/>
          <w:szCs w:val="20"/>
        </w:rPr>
        <w:t>РБ</w:t>
      </w:r>
    </w:p>
    <w:tbl>
      <w:tblPr>
        <w:tblStyle w:val="a6"/>
        <w:tblW w:w="9747" w:type="dxa"/>
        <w:tblLayout w:type="fixed"/>
        <w:tblLook w:val="04A0"/>
      </w:tblPr>
      <w:tblGrid>
        <w:gridCol w:w="3936"/>
        <w:gridCol w:w="1417"/>
        <w:gridCol w:w="2126"/>
        <w:gridCol w:w="1276"/>
        <w:gridCol w:w="992"/>
      </w:tblGrid>
      <w:tr w:rsidR="00F17C4A" w:rsidRPr="00151820" w:rsidTr="00F17C4A">
        <w:trPr>
          <w:trHeight w:val="517"/>
        </w:trPr>
        <w:tc>
          <w:tcPr>
            <w:tcW w:w="3936" w:type="dxa"/>
            <w:vMerge w:val="restart"/>
            <w:vAlign w:val="center"/>
          </w:tcPr>
          <w:p w:rsidR="00F17C4A" w:rsidRPr="00151820" w:rsidRDefault="00F17C4A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 </w:t>
            </w:r>
          </w:p>
        </w:tc>
        <w:tc>
          <w:tcPr>
            <w:tcW w:w="1417" w:type="dxa"/>
            <w:vMerge w:val="restart"/>
          </w:tcPr>
          <w:p w:rsidR="00F17C4A" w:rsidRPr="00151820" w:rsidRDefault="00F17C4A" w:rsidP="00F17C4A">
            <w:pPr>
              <w:ind w:right="-121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vMerge w:val="restart"/>
          </w:tcPr>
          <w:p w:rsidR="00F17C4A" w:rsidRPr="00151820" w:rsidRDefault="00F17C4A" w:rsidP="00F1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gramStart"/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  <w:proofErr w:type="spellEnd"/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6" w:type="dxa"/>
            <w:vMerge w:val="restart"/>
          </w:tcPr>
          <w:p w:rsidR="00F17C4A" w:rsidRPr="00151820" w:rsidRDefault="00F17C4A" w:rsidP="00F1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Качество знаний, %</w:t>
            </w:r>
          </w:p>
        </w:tc>
        <w:tc>
          <w:tcPr>
            <w:tcW w:w="992" w:type="dxa"/>
            <w:vMerge w:val="restart"/>
          </w:tcPr>
          <w:p w:rsidR="00F17C4A" w:rsidRPr="00151820" w:rsidRDefault="00F17C4A" w:rsidP="00F17C4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  <w:proofErr w:type="gramStart"/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.,%</w:t>
            </w:r>
            <w:proofErr w:type="spellEnd"/>
            <w:proofErr w:type="gramEnd"/>
          </w:p>
        </w:tc>
      </w:tr>
      <w:tr w:rsidR="00F17C4A" w:rsidRPr="00151820" w:rsidTr="00F17C4A">
        <w:trPr>
          <w:trHeight w:val="517"/>
        </w:trPr>
        <w:tc>
          <w:tcPr>
            <w:tcW w:w="3936" w:type="dxa"/>
            <w:vMerge/>
          </w:tcPr>
          <w:p w:rsidR="00F17C4A" w:rsidRPr="00151820" w:rsidRDefault="00F17C4A" w:rsidP="00F17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17C4A" w:rsidRPr="00151820" w:rsidRDefault="00F17C4A" w:rsidP="00F1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7C4A" w:rsidRPr="00151820" w:rsidRDefault="00F17C4A" w:rsidP="00F1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7C4A" w:rsidRPr="00151820" w:rsidRDefault="00F17C4A" w:rsidP="00F1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7C4A" w:rsidRPr="00151820" w:rsidRDefault="00F17C4A" w:rsidP="00F1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C4A" w:rsidRPr="00151820" w:rsidTr="00F17C4A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151820" w:rsidRDefault="00F17C4A" w:rsidP="00F17C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«Нижне-Иволгинская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151820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151820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C4A" w:rsidRPr="00151820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17C4A" w:rsidRPr="00151820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41,03</w:t>
            </w:r>
          </w:p>
        </w:tc>
      </w:tr>
      <w:tr w:rsidR="00F17C4A" w:rsidRPr="00151820" w:rsidTr="00F17C4A">
        <w:trPr>
          <w:trHeight w:val="271"/>
        </w:trPr>
        <w:tc>
          <w:tcPr>
            <w:tcW w:w="3936" w:type="dxa"/>
          </w:tcPr>
          <w:p w:rsidR="00F17C4A" w:rsidRPr="00151820" w:rsidRDefault="00F17C4A" w:rsidP="00F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417" w:type="dxa"/>
            <w:vAlign w:val="bottom"/>
          </w:tcPr>
          <w:p w:rsidR="00F17C4A" w:rsidRPr="00151820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126" w:type="dxa"/>
            <w:vAlign w:val="bottom"/>
          </w:tcPr>
          <w:p w:rsidR="00F17C4A" w:rsidRPr="00151820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91,30</w:t>
            </w:r>
          </w:p>
        </w:tc>
        <w:tc>
          <w:tcPr>
            <w:tcW w:w="1276" w:type="dxa"/>
            <w:vAlign w:val="bottom"/>
          </w:tcPr>
          <w:p w:rsidR="00F17C4A" w:rsidRPr="00151820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68,37</w:t>
            </w:r>
          </w:p>
        </w:tc>
        <w:tc>
          <w:tcPr>
            <w:tcW w:w="992" w:type="dxa"/>
          </w:tcPr>
          <w:p w:rsidR="00F17C4A" w:rsidRPr="00151820" w:rsidRDefault="00F17C4A" w:rsidP="00F17C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</w:tr>
    </w:tbl>
    <w:p w:rsidR="00F17C4A" w:rsidRDefault="00F17C4A" w:rsidP="00F17C4A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57A08">
        <w:rPr>
          <w:rFonts w:ascii="Times New Roman" w:hAnsi="Times New Roman" w:cs="Times New Roman"/>
          <w:sz w:val="24"/>
          <w:szCs w:val="24"/>
        </w:rPr>
        <w:t xml:space="preserve">бсолютная успеваемость и качество знаний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057A08">
        <w:rPr>
          <w:rFonts w:ascii="Times New Roman" w:hAnsi="Times New Roman" w:cs="Times New Roman"/>
          <w:sz w:val="24"/>
          <w:szCs w:val="24"/>
        </w:rPr>
        <w:t>учащихся 7-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57A0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7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данной школы</w:t>
      </w:r>
      <w:r w:rsidRPr="00057A08">
        <w:rPr>
          <w:rFonts w:ascii="Times New Roman" w:hAnsi="Times New Roman" w:cs="Times New Roman"/>
          <w:sz w:val="24"/>
          <w:szCs w:val="24"/>
        </w:rPr>
        <w:t xml:space="preserve"> ниже республиканских значений на </w:t>
      </w:r>
      <w:r>
        <w:rPr>
          <w:rFonts w:ascii="Times New Roman" w:hAnsi="Times New Roman" w:cs="Times New Roman"/>
          <w:sz w:val="24"/>
          <w:szCs w:val="24"/>
        </w:rPr>
        <w:t>32,33</w:t>
      </w:r>
      <w:r w:rsidRPr="00057A08">
        <w:rPr>
          <w:rFonts w:ascii="Times New Roman" w:hAnsi="Times New Roman" w:cs="Times New Roman"/>
          <w:sz w:val="24"/>
          <w:szCs w:val="24"/>
        </w:rPr>
        <w:t xml:space="preserve">% и </w:t>
      </w:r>
      <w:r>
        <w:rPr>
          <w:rFonts w:ascii="Times New Roman" w:hAnsi="Times New Roman" w:cs="Times New Roman"/>
          <w:sz w:val="24"/>
          <w:szCs w:val="24"/>
        </w:rPr>
        <w:t>42,73</w:t>
      </w:r>
      <w:r w:rsidRPr="00057A08">
        <w:rPr>
          <w:rFonts w:ascii="Times New Roman" w:hAnsi="Times New Roman" w:cs="Times New Roman"/>
          <w:sz w:val="24"/>
          <w:szCs w:val="24"/>
        </w:rPr>
        <w:t>% соответственно.</w:t>
      </w:r>
    </w:p>
    <w:p w:rsidR="00F17C4A" w:rsidRDefault="00F17C4A" w:rsidP="00F17C4A">
      <w:pPr>
        <w:tabs>
          <w:tab w:val="left" w:pos="7938"/>
        </w:tabs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17C4A" w:rsidRPr="00E663E8" w:rsidRDefault="00F17C4A" w:rsidP="00F17C4A">
      <w:pPr>
        <w:tabs>
          <w:tab w:val="left" w:pos="7938"/>
        </w:tabs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663E8">
        <w:rPr>
          <w:rFonts w:ascii="Times New Roman" w:hAnsi="Times New Roman" w:cs="Times New Roman"/>
          <w:i/>
          <w:sz w:val="20"/>
          <w:szCs w:val="20"/>
        </w:rPr>
        <w:t xml:space="preserve">Диаграмма </w:t>
      </w:r>
      <w:r>
        <w:rPr>
          <w:rFonts w:ascii="Times New Roman" w:hAnsi="Times New Roman" w:cs="Times New Roman"/>
          <w:i/>
          <w:sz w:val="20"/>
          <w:szCs w:val="20"/>
        </w:rPr>
        <w:t>15</w:t>
      </w:r>
      <w:r w:rsidRPr="00E663E8">
        <w:rPr>
          <w:rFonts w:ascii="Times New Roman" w:hAnsi="Times New Roman" w:cs="Times New Roman"/>
          <w:i/>
          <w:sz w:val="20"/>
          <w:szCs w:val="20"/>
        </w:rPr>
        <w:t xml:space="preserve">. Результаты исследования по </w:t>
      </w:r>
      <w:r>
        <w:rPr>
          <w:rFonts w:ascii="Times New Roman" w:hAnsi="Times New Roman" w:cs="Times New Roman"/>
          <w:i/>
          <w:sz w:val="20"/>
          <w:szCs w:val="20"/>
        </w:rPr>
        <w:t>О</w:t>
      </w:r>
      <w:r w:rsidRPr="00E663E8">
        <w:rPr>
          <w:rFonts w:ascii="Times New Roman" w:hAnsi="Times New Roman" w:cs="Times New Roman"/>
          <w:i/>
          <w:sz w:val="20"/>
          <w:szCs w:val="20"/>
        </w:rPr>
        <w:t>О и РБ (</w:t>
      </w:r>
      <w:proofErr w:type="gramStart"/>
      <w:r w:rsidRPr="00E663E8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E663E8">
        <w:rPr>
          <w:rFonts w:ascii="Times New Roman" w:hAnsi="Times New Roman" w:cs="Times New Roman"/>
          <w:i/>
          <w:sz w:val="20"/>
          <w:szCs w:val="20"/>
        </w:rPr>
        <w:t xml:space="preserve"> %)</w:t>
      </w:r>
    </w:p>
    <w:p w:rsidR="00F17C4A" w:rsidRPr="00B029F2" w:rsidRDefault="00F17C4A" w:rsidP="00F17C4A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040877" cy="27432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A5A15" w:rsidRDefault="001A5A15"/>
    <w:sectPr w:rsidR="001A5A15" w:rsidSect="00F17C4A">
      <w:footerReference w:type="default" r:id="rId7"/>
      <w:pgSz w:w="11906" w:h="16838"/>
      <w:pgMar w:top="1134" w:right="1133" w:bottom="1134" w:left="1418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888541"/>
      <w:docPartObj>
        <w:docPartGallery w:val="Page Numbers (Bottom of Page)"/>
        <w:docPartUnique/>
      </w:docPartObj>
    </w:sdtPr>
    <w:sdtContent>
      <w:p w:rsidR="00F17C4A" w:rsidRDefault="00F17C4A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3A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17C4A" w:rsidRDefault="00F17C4A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9D6"/>
    <w:multiLevelType w:val="hybridMultilevel"/>
    <w:tmpl w:val="FAA63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8382B"/>
    <w:multiLevelType w:val="hybridMultilevel"/>
    <w:tmpl w:val="FEC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74AB"/>
    <w:multiLevelType w:val="hybridMultilevel"/>
    <w:tmpl w:val="37AE7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F30E064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8334A"/>
    <w:multiLevelType w:val="hybridMultilevel"/>
    <w:tmpl w:val="A7469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7E39F9"/>
    <w:multiLevelType w:val="hybridMultilevel"/>
    <w:tmpl w:val="9F4CA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B5F02"/>
    <w:multiLevelType w:val="hybridMultilevel"/>
    <w:tmpl w:val="3D9A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86DE3"/>
    <w:multiLevelType w:val="hybridMultilevel"/>
    <w:tmpl w:val="B73AA7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C3A0B77"/>
    <w:multiLevelType w:val="hybridMultilevel"/>
    <w:tmpl w:val="BD4C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708DB"/>
    <w:multiLevelType w:val="hybridMultilevel"/>
    <w:tmpl w:val="7F241146"/>
    <w:lvl w:ilvl="0" w:tplc="096A9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C390B"/>
    <w:multiLevelType w:val="hybridMultilevel"/>
    <w:tmpl w:val="7A8AA17E"/>
    <w:lvl w:ilvl="0" w:tplc="F5D22B76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56C2296D"/>
    <w:multiLevelType w:val="hybridMultilevel"/>
    <w:tmpl w:val="E828EF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DE5DCD"/>
    <w:multiLevelType w:val="hybridMultilevel"/>
    <w:tmpl w:val="685A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05E4F"/>
    <w:multiLevelType w:val="hybridMultilevel"/>
    <w:tmpl w:val="C38E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B648E"/>
    <w:multiLevelType w:val="hybridMultilevel"/>
    <w:tmpl w:val="FEC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17C4A"/>
    <w:rsid w:val="001A5A15"/>
    <w:rsid w:val="00765767"/>
    <w:rsid w:val="00883ADD"/>
    <w:rsid w:val="009328E4"/>
    <w:rsid w:val="00A308DA"/>
    <w:rsid w:val="00D83214"/>
    <w:rsid w:val="00DC3A25"/>
    <w:rsid w:val="00F15D73"/>
    <w:rsid w:val="00F1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4A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F17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7C4A"/>
    <w:rPr>
      <w:rFonts w:eastAsia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34"/>
    <w:qFormat/>
    <w:rsid w:val="00F15D73"/>
    <w:pPr>
      <w:widowControl w:val="0"/>
      <w:autoSpaceDE w:val="0"/>
      <w:autoSpaceDN w:val="0"/>
      <w:spacing w:after="0" w:line="240" w:lineRule="auto"/>
      <w:ind w:left="308" w:firstLine="715"/>
      <w:jc w:val="both"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F17C4A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F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4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7C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9"/>
    <w:uiPriority w:val="99"/>
    <w:semiHidden/>
    <w:rsid w:val="00F17C4A"/>
    <w:rPr>
      <w:rFonts w:asciiTheme="minorHAnsi" w:hAnsiTheme="minorHAnsi" w:cstheme="minorBidi"/>
      <w:sz w:val="22"/>
      <w:szCs w:val="22"/>
    </w:rPr>
  </w:style>
  <w:style w:type="paragraph" w:styleId="a9">
    <w:name w:val="header"/>
    <w:basedOn w:val="a"/>
    <w:link w:val="a8"/>
    <w:uiPriority w:val="99"/>
    <w:semiHidden/>
    <w:unhideWhenUsed/>
    <w:rsid w:val="00F17C4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F1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7C4A"/>
    <w:rPr>
      <w:rFonts w:asciiTheme="minorHAnsi" w:hAnsiTheme="minorHAnsi" w:cstheme="minorBidi"/>
      <w:sz w:val="22"/>
      <w:szCs w:val="22"/>
    </w:rPr>
  </w:style>
  <w:style w:type="paragraph" w:styleId="ac">
    <w:name w:val="Normal (Web)"/>
    <w:basedOn w:val="a"/>
    <w:uiPriority w:val="99"/>
    <w:unhideWhenUsed/>
    <w:rsid w:val="00F1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17C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17C4A"/>
    <w:rPr>
      <w:rFonts w:asciiTheme="minorHAnsi" w:hAnsiTheme="minorHAnsi" w:cstheme="minorBidi"/>
      <w:sz w:val="20"/>
      <w:szCs w:val="20"/>
    </w:rPr>
  </w:style>
  <w:style w:type="paragraph" w:styleId="af">
    <w:name w:val="Body Text"/>
    <w:basedOn w:val="a"/>
    <w:link w:val="af0"/>
    <w:uiPriority w:val="99"/>
    <w:rsid w:val="00F17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0">
    <w:name w:val="Основной текст Знак"/>
    <w:basedOn w:val="a0"/>
    <w:link w:val="af"/>
    <w:uiPriority w:val="99"/>
    <w:rsid w:val="00F17C4A"/>
    <w:rPr>
      <w:rFonts w:eastAsia="Times New Roman"/>
      <w:sz w:val="28"/>
      <w:szCs w:val="28"/>
      <w:lang w:val="en-US"/>
    </w:rPr>
  </w:style>
  <w:style w:type="character" w:styleId="af1">
    <w:name w:val="Hyperlink"/>
    <w:basedOn w:val="a0"/>
    <w:uiPriority w:val="99"/>
    <w:semiHidden/>
    <w:unhideWhenUsed/>
    <w:rsid w:val="00F17C4A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F17C4A"/>
    <w:pPr>
      <w:widowControl w:val="0"/>
      <w:autoSpaceDE w:val="0"/>
      <w:autoSpaceDN w:val="0"/>
      <w:spacing w:after="0" w:line="240" w:lineRule="auto"/>
      <w:ind w:left="108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1">
    <w:name w:val="Сетка таблицы1"/>
    <w:basedOn w:val="a1"/>
    <w:next w:val="a7"/>
    <w:uiPriority w:val="59"/>
    <w:rsid w:val="00F17C4A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111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111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Выполнение заданий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'по заданиям'!$B$57:$C$57</c:f>
              <c:strCache>
                <c:ptCount val="2"/>
                <c:pt idx="0">
                  <c:v>Республика Бурятия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'по заданиям'!$D$56:$N$56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'по заданиям'!$D$57:$N$57</c:f>
              <c:numCache>
                <c:formatCode>0.00</c:formatCode>
                <c:ptCount val="11"/>
                <c:pt idx="0">
                  <c:v>82.499259697956887</c:v>
                </c:pt>
                <c:pt idx="1">
                  <c:v>73.911755996446544</c:v>
                </c:pt>
                <c:pt idx="2">
                  <c:v>48.652650281314777</c:v>
                </c:pt>
                <c:pt idx="3">
                  <c:v>61.90405685519687</c:v>
                </c:pt>
                <c:pt idx="4">
                  <c:v>64.198993189221198</c:v>
                </c:pt>
                <c:pt idx="5">
                  <c:v>48.682262363044124</c:v>
                </c:pt>
                <c:pt idx="6">
                  <c:v>38.880663310630695</c:v>
                </c:pt>
                <c:pt idx="7">
                  <c:v>48.563814036126786</c:v>
                </c:pt>
                <c:pt idx="8">
                  <c:v>55.552265324252275</c:v>
                </c:pt>
                <c:pt idx="9">
                  <c:v>40.361267397097954</c:v>
                </c:pt>
                <c:pt idx="10">
                  <c:v>10.820254663902871</c:v>
                </c:pt>
              </c:numCache>
            </c:numRef>
          </c:val>
        </c:ser>
        <c:ser>
          <c:idx val="1"/>
          <c:order val="1"/>
          <c:tx>
            <c:strRef>
              <c:f>'по заданиям'!$B$58:$C$58</c:f>
              <c:strCache>
                <c:ptCount val="2"/>
                <c:pt idx="0">
                  <c:v>Иволгинский район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'по заданиям'!$D$56:$N$56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'по заданиям'!$D$58:$N$58</c:f>
              <c:numCache>
                <c:formatCode>0.00</c:formatCode>
                <c:ptCount val="11"/>
                <c:pt idx="0">
                  <c:v>74.534161490683232</c:v>
                </c:pt>
                <c:pt idx="1">
                  <c:v>42.857142857142797</c:v>
                </c:pt>
                <c:pt idx="2">
                  <c:v>39.751552795031053</c:v>
                </c:pt>
                <c:pt idx="3">
                  <c:v>45.496894409937845</c:v>
                </c:pt>
                <c:pt idx="4">
                  <c:v>43.478260869565204</c:v>
                </c:pt>
                <c:pt idx="5">
                  <c:v>39.130434782608695</c:v>
                </c:pt>
                <c:pt idx="6">
                  <c:v>22.981366459627306</c:v>
                </c:pt>
                <c:pt idx="7">
                  <c:v>31.677018633540371</c:v>
                </c:pt>
                <c:pt idx="8">
                  <c:v>44.099378881987583</c:v>
                </c:pt>
                <c:pt idx="9">
                  <c:v>22.981366459627306</c:v>
                </c:pt>
                <c:pt idx="10">
                  <c:v>1.7391304347826086</c:v>
                </c:pt>
              </c:numCache>
            </c:numRef>
          </c:val>
        </c:ser>
        <c:marker val="1"/>
        <c:axId val="107956864"/>
        <c:axId val="116478336"/>
      </c:lineChart>
      <c:catAx>
        <c:axId val="1079568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478336"/>
        <c:crosses val="autoZero"/>
        <c:auto val="1"/>
        <c:lblAlgn val="ctr"/>
        <c:lblOffset val="100"/>
      </c:catAx>
      <c:valAx>
        <c:axId val="116478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568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Выполнение заданий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'выполнение заданий'!$P$69</c:f>
              <c:strCache>
                <c:ptCount val="1"/>
                <c:pt idx="0">
                  <c:v>Республика Бурятия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'выполнение заданий'!$Q$68:$AA$68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'выполнение заданий'!$Q$69:$AA$69</c:f>
              <c:numCache>
                <c:formatCode>0.00</c:formatCode>
                <c:ptCount val="11"/>
                <c:pt idx="0">
                  <c:v>81.316348195328985</c:v>
                </c:pt>
                <c:pt idx="1">
                  <c:v>68.365180467091278</c:v>
                </c:pt>
                <c:pt idx="2">
                  <c:v>76.008492569002129</c:v>
                </c:pt>
                <c:pt idx="3">
                  <c:v>74.30997876857748</c:v>
                </c:pt>
                <c:pt idx="4">
                  <c:v>67.940552016985109</c:v>
                </c:pt>
                <c:pt idx="5">
                  <c:v>87.048832271762208</c:v>
                </c:pt>
                <c:pt idx="6">
                  <c:v>66.242038216560346</c:v>
                </c:pt>
                <c:pt idx="7">
                  <c:v>81.316348195328985</c:v>
                </c:pt>
                <c:pt idx="8">
                  <c:v>56.050955414012741</c:v>
                </c:pt>
                <c:pt idx="9">
                  <c:v>31.56404812455769</c:v>
                </c:pt>
                <c:pt idx="10">
                  <c:v>35.621608870016495</c:v>
                </c:pt>
              </c:numCache>
            </c:numRef>
          </c:val>
        </c:ser>
        <c:ser>
          <c:idx val="1"/>
          <c:order val="1"/>
          <c:tx>
            <c:strRef>
              <c:f>'выполнение заданий'!$P$70</c:f>
              <c:strCache>
                <c:ptCount val="1"/>
                <c:pt idx="0">
                  <c:v>Иволгинский район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'выполнение заданий'!$Q$68:$AA$68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'выполнение заданий'!$Q$70:$AA$70</c:f>
              <c:numCache>
                <c:formatCode>0.00</c:formatCode>
                <c:ptCount val="11"/>
                <c:pt idx="0">
                  <c:v>74.358974358974208</c:v>
                </c:pt>
                <c:pt idx="1">
                  <c:v>33.333333333333329</c:v>
                </c:pt>
                <c:pt idx="2">
                  <c:v>33.333333333333329</c:v>
                </c:pt>
                <c:pt idx="3">
                  <c:v>35.897435897435912</c:v>
                </c:pt>
                <c:pt idx="4">
                  <c:v>66.666666666666657</c:v>
                </c:pt>
                <c:pt idx="5">
                  <c:v>69.230769230769212</c:v>
                </c:pt>
                <c:pt idx="6">
                  <c:v>43.589743589743492</c:v>
                </c:pt>
                <c:pt idx="7">
                  <c:v>56.410256410256338</c:v>
                </c:pt>
                <c:pt idx="8">
                  <c:v>12.820512820512819</c:v>
                </c:pt>
                <c:pt idx="9">
                  <c:v>11.965811965811966</c:v>
                </c:pt>
                <c:pt idx="10">
                  <c:v>20.512820512820511</c:v>
                </c:pt>
              </c:numCache>
            </c:numRef>
          </c:val>
        </c:ser>
        <c:marker val="1"/>
        <c:axId val="139055488"/>
        <c:axId val="144957440"/>
      </c:lineChart>
      <c:catAx>
        <c:axId val="139055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957440"/>
        <c:crosses val="autoZero"/>
        <c:auto val="1"/>
        <c:lblAlgn val="ctr"/>
        <c:lblOffset val="100"/>
      </c:catAx>
      <c:valAx>
        <c:axId val="144957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055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</dc:creator>
  <cp:lastModifiedBy>Туяна</cp:lastModifiedBy>
  <cp:revision>2</cp:revision>
  <dcterms:created xsi:type="dcterms:W3CDTF">2023-04-21T05:38:00Z</dcterms:created>
  <dcterms:modified xsi:type="dcterms:W3CDTF">2023-04-21T06:02:00Z</dcterms:modified>
</cp:coreProperties>
</file>