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224F" w:rsidRDefault="00BD38BB" w:rsidP="00BD38BB">
      <w:pPr>
        <w:pStyle w:val="a5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6847474" cy="8896350"/>
            <wp:effectExtent l="0" t="0" r="0" b="0"/>
            <wp:docPr id="1" name="Рисунок 1" descr="C:\Users\noutzauchi\Desktop\2020-2021 учебный год\ШНОР\ЭДС\3\титулка программ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outzauchi\Desktop\2020-2021 учебный год\ШНОР\ЭДС\3\титулка программы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059"/>
                    <a:stretch/>
                  </pic:blipFill>
                  <pic:spPr bwMode="auto">
                    <a:xfrm>
                      <a:off x="0" y="0"/>
                      <a:ext cx="6854801" cy="8905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4224F" w:rsidRDefault="00D4224F" w:rsidP="00D4224F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379E4" w:rsidRPr="00D4224F" w:rsidRDefault="007379E4" w:rsidP="00D4224F">
      <w:pPr>
        <w:pStyle w:val="a5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D4224F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Пояснительная записка</w:t>
      </w:r>
    </w:p>
    <w:p w:rsidR="007379E4" w:rsidRPr="00D4224F" w:rsidRDefault="007379E4" w:rsidP="00D4224F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</w:pPr>
      <w:r w:rsidRPr="00D4224F">
        <w:rPr>
          <w:rFonts w:ascii="Times New Roman" w:hAnsi="Times New Roman" w:cs="Times New Roman"/>
          <w:sz w:val="28"/>
          <w:szCs w:val="28"/>
          <w:lang w:eastAsia="ru-RU"/>
        </w:rPr>
        <w:t>Интересуясь школьными делами ребенка окружающие впервую</w:t>
      </w:r>
      <w:r w:rsidR="00D4224F">
        <w:rPr>
          <w:rFonts w:ascii="Times New Roman" w:hAnsi="Times New Roman" w:cs="Times New Roman"/>
          <w:sz w:val="28"/>
          <w:szCs w:val="28"/>
          <w:lang w:eastAsia="ru-RU"/>
        </w:rPr>
        <w:t xml:space="preserve"> очередь  спрашивают об оценках</w:t>
      </w:r>
      <w:r w:rsidRPr="00D4224F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D422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D4224F">
        <w:rPr>
          <w:rFonts w:ascii="Times New Roman" w:hAnsi="Times New Roman" w:cs="Times New Roman"/>
          <w:sz w:val="28"/>
          <w:szCs w:val="28"/>
          <w:lang w:eastAsia="ru-RU"/>
        </w:rPr>
        <w:t>уточняют по каким предметам  есть успехи, а по каким трудности. И</w:t>
      </w:r>
      <w:r w:rsidR="00D4224F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B5F9D">
        <w:rPr>
          <w:rFonts w:ascii="Times New Roman" w:hAnsi="Times New Roman" w:cs="Times New Roman"/>
          <w:sz w:val="28"/>
          <w:szCs w:val="28"/>
          <w:lang w:eastAsia="ru-RU"/>
        </w:rPr>
        <w:t xml:space="preserve">поэтому </w:t>
      </w:r>
      <w:r w:rsidRPr="00D4224F">
        <w:rPr>
          <w:rFonts w:ascii="Times New Roman" w:hAnsi="Times New Roman" w:cs="Times New Roman"/>
          <w:sz w:val="28"/>
          <w:szCs w:val="28"/>
          <w:lang w:eastAsia="ru-RU"/>
        </w:rPr>
        <w:t>учебная успешность является одним из основных факторов формирования самооценки,</w:t>
      </w:r>
      <w:r w:rsidR="005B5F9D">
        <w:rPr>
          <w:rFonts w:ascii="Times New Roman" w:hAnsi="Times New Roman" w:cs="Times New Roman"/>
          <w:sz w:val="28"/>
          <w:szCs w:val="28"/>
          <w:lang w:eastAsia="ru-RU"/>
        </w:rPr>
        <w:t xml:space="preserve"> самовыражения</w:t>
      </w:r>
      <w:r w:rsidRPr="00D4224F">
        <w:rPr>
          <w:rFonts w:ascii="Times New Roman" w:hAnsi="Times New Roman" w:cs="Times New Roman"/>
          <w:sz w:val="28"/>
          <w:szCs w:val="28"/>
        </w:rPr>
        <w:t>,</w:t>
      </w:r>
      <w:r w:rsidR="005B5F9D">
        <w:rPr>
          <w:rFonts w:ascii="Times New Roman" w:hAnsi="Times New Roman" w:cs="Times New Roman"/>
          <w:sz w:val="28"/>
          <w:szCs w:val="28"/>
        </w:rPr>
        <w:t xml:space="preserve"> </w:t>
      </w:r>
      <w:r w:rsidRPr="00D4224F">
        <w:rPr>
          <w:rFonts w:ascii="Times New Roman" w:hAnsi="Times New Roman" w:cs="Times New Roman"/>
          <w:sz w:val="28"/>
          <w:szCs w:val="28"/>
        </w:rPr>
        <w:t>как самого ребенка,</w:t>
      </w:r>
      <w:r w:rsidR="005B5F9D">
        <w:rPr>
          <w:rFonts w:ascii="Times New Roman" w:hAnsi="Times New Roman" w:cs="Times New Roman"/>
          <w:sz w:val="28"/>
          <w:szCs w:val="28"/>
        </w:rPr>
        <w:t xml:space="preserve"> </w:t>
      </w:r>
      <w:r w:rsidRPr="00D4224F">
        <w:rPr>
          <w:rFonts w:ascii="Times New Roman" w:hAnsi="Times New Roman" w:cs="Times New Roman"/>
          <w:sz w:val="28"/>
          <w:szCs w:val="28"/>
        </w:rPr>
        <w:t>так</w:t>
      </w:r>
      <w:r w:rsidR="005B5F9D">
        <w:rPr>
          <w:rFonts w:ascii="Times New Roman" w:hAnsi="Times New Roman" w:cs="Times New Roman"/>
          <w:sz w:val="28"/>
          <w:szCs w:val="28"/>
        </w:rPr>
        <w:t xml:space="preserve"> и школьного окружения, социума. </w:t>
      </w:r>
      <w:r w:rsidRPr="00D4224F">
        <w:rPr>
          <w:rFonts w:ascii="Times New Roman" w:hAnsi="Times New Roman" w:cs="Times New Roman"/>
          <w:sz w:val="28"/>
          <w:szCs w:val="28"/>
          <w:lang w:eastAsia="ru-RU"/>
        </w:rPr>
        <w:t>Очевидно, что на свете нет ни одного психически здорового ребенка</w:t>
      </w:r>
      <w:r w:rsidR="005B5F9D">
        <w:rPr>
          <w:rFonts w:ascii="Times New Roman" w:hAnsi="Times New Roman" w:cs="Times New Roman"/>
          <w:sz w:val="28"/>
          <w:szCs w:val="28"/>
          <w:lang w:eastAsia="ru-RU"/>
        </w:rPr>
        <w:t>, который хотел бы плохо учиться.</w:t>
      </w:r>
      <w:r w:rsidRPr="00D4224F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5B5F9D">
        <w:rPr>
          <w:rFonts w:ascii="Times New Roman" w:hAnsi="Times New Roman" w:cs="Times New Roman"/>
          <w:bCs/>
          <w:iCs/>
          <w:sz w:val="28"/>
          <w:szCs w:val="28"/>
        </w:rPr>
        <w:t>Но</w:t>
      </w:r>
      <w:r w:rsidR="005B5F9D">
        <w:rPr>
          <w:rFonts w:ascii="Times New Roman" w:hAnsi="Times New Roman" w:cs="Times New Roman"/>
          <w:bCs/>
          <w:iCs/>
          <w:sz w:val="28"/>
          <w:szCs w:val="28"/>
        </w:rPr>
        <w:t>,</w:t>
      </w:r>
      <w:r w:rsidRPr="005B5F9D">
        <w:rPr>
          <w:rFonts w:ascii="Times New Roman" w:hAnsi="Times New Roman" w:cs="Times New Roman"/>
          <w:bCs/>
          <w:iCs/>
          <w:sz w:val="28"/>
          <w:szCs w:val="28"/>
        </w:rPr>
        <w:t xml:space="preserve"> столкну</w:t>
      </w:r>
      <w:r w:rsidR="005B5F9D">
        <w:rPr>
          <w:rFonts w:ascii="Times New Roman" w:hAnsi="Times New Roman" w:cs="Times New Roman"/>
          <w:bCs/>
          <w:iCs/>
          <w:sz w:val="28"/>
          <w:szCs w:val="28"/>
        </w:rPr>
        <w:t xml:space="preserve">вшись со школьными трудностями, не у всех школьников складывается </w:t>
      </w:r>
      <w:r w:rsidRPr="005B5F9D">
        <w:rPr>
          <w:rFonts w:ascii="Times New Roman" w:hAnsi="Times New Roman" w:cs="Times New Roman"/>
          <w:bCs/>
          <w:iCs/>
          <w:sz w:val="28"/>
          <w:szCs w:val="28"/>
        </w:rPr>
        <w:t>успешная учебная траектория</w:t>
      </w:r>
      <w:r w:rsidR="005B5F9D">
        <w:rPr>
          <w:rFonts w:ascii="Times New Roman" w:hAnsi="Times New Roman" w:cs="Times New Roman"/>
          <w:bCs/>
          <w:iCs/>
          <w:sz w:val="28"/>
          <w:szCs w:val="28"/>
        </w:rPr>
        <w:t>.</w:t>
      </w:r>
      <w:r w:rsidRPr="005B5F9D">
        <w:rPr>
          <w:rFonts w:ascii="Times New Roman" w:hAnsi="Times New Roman" w:cs="Times New Roman"/>
          <w:bCs/>
          <w:iCs/>
          <w:sz w:val="28"/>
          <w:szCs w:val="28"/>
        </w:rPr>
        <w:t xml:space="preserve"> Под школьными трудностями</w:t>
      </w:r>
      <w:r w:rsidRPr="005B5F9D">
        <w:rPr>
          <w:rFonts w:ascii="Times New Roman" w:hAnsi="Times New Roman" w:cs="Times New Roman"/>
          <w:bCs/>
          <w:sz w:val="28"/>
          <w:szCs w:val="28"/>
        </w:rPr>
        <w:t xml:space="preserve"> имеется в виду весь комплекс школьных проблем, которые могут возникнуть у ребенка в связи с началом систематического обучения в школе. Они, как правило, приводят к выраженному функциональному напряжению, ухудшению здоровья, нарушению социально-психологической адаптации, а также к</w:t>
      </w:r>
      <w:r w:rsidR="005B5F9D">
        <w:rPr>
          <w:rFonts w:ascii="Times New Roman" w:hAnsi="Times New Roman" w:cs="Times New Roman"/>
          <w:bCs/>
          <w:sz w:val="28"/>
          <w:szCs w:val="28"/>
        </w:rPr>
        <w:t xml:space="preserve"> снижению успешности обучения.</w:t>
      </w:r>
      <w:r w:rsidRPr="005B5F9D">
        <w:rPr>
          <w:rFonts w:ascii="Times New Roman" w:hAnsi="Times New Roman" w:cs="Times New Roman"/>
          <w:bCs/>
          <w:sz w:val="28"/>
          <w:szCs w:val="28"/>
        </w:rPr>
        <w:t xml:space="preserve"> Ребенок теряет интерес к учебе, срабатывает защитная реакция,</w:t>
      </w:r>
      <w:r w:rsidR="005B5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5F9D">
        <w:rPr>
          <w:rFonts w:ascii="Times New Roman" w:hAnsi="Times New Roman" w:cs="Times New Roman"/>
          <w:bCs/>
          <w:sz w:val="28"/>
          <w:szCs w:val="28"/>
        </w:rPr>
        <w:t>желание принизить роль  обучения,</w:t>
      </w:r>
      <w:r w:rsidR="005B5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5F9D">
        <w:rPr>
          <w:rFonts w:ascii="Times New Roman" w:hAnsi="Times New Roman" w:cs="Times New Roman"/>
          <w:bCs/>
          <w:sz w:val="28"/>
          <w:szCs w:val="28"/>
        </w:rPr>
        <w:t>ищет сферы,</w:t>
      </w:r>
      <w:r w:rsidR="005B5F9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B5F9D">
        <w:rPr>
          <w:rFonts w:ascii="Times New Roman" w:hAnsi="Times New Roman" w:cs="Times New Roman"/>
          <w:bCs/>
          <w:sz w:val="28"/>
          <w:szCs w:val="28"/>
        </w:rPr>
        <w:t xml:space="preserve">где может проявить себя более успешно. Проблема </w:t>
      </w:r>
      <w:r w:rsidRPr="005B5F9D">
        <w:rPr>
          <w:rFonts w:ascii="Times New Roman" w:hAnsi="Times New Roman" w:cs="Times New Roman"/>
          <w:sz w:val="28"/>
          <w:szCs w:val="28"/>
        </w:rPr>
        <w:t xml:space="preserve"> школьной</w:t>
      </w:r>
      <w:r w:rsidR="005B5F9D">
        <w:rPr>
          <w:rFonts w:ascii="Times New Roman" w:hAnsi="Times New Roman" w:cs="Times New Roman"/>
          <w:sz w:val="28"/>
          <w:szCs w:val="28"/>
        </w:rPr>
        <w:t xml:space="preserve"> </w:t>
      </w:r>
      <w:r w:rsidRPr="005B5F9D">
        <w:rPr>
          <w:rFonts w:ascii="Times New Roman" w:hAnsi="Times New Roman" w:cs="Times New Roman"/>
          <w:bCs/>
          <w:sz w:val="28"/>
          <w:szCs w:val="28"/>
        </w:rPr>
        <w:t>неуспеваемости</w:t>
      </w:r>
      <w:r w:rsidR="005B5F9D" w:rsidRPr="005B5F9D">
        <w:rPr>
          <w:rFonts w:ascii="Times New Roman" w:hAnsi="Times New Roman" w:cs="Times New Roman"/>
          <w:sz w:val="28"/>
          <w:szCs w:val="28"/>
        </w:rPr>
        <w:t xml:space="preserve"> </w:t>
      </w:r>
      <w:r w:rsidR="005B5F9D">
        <w:rPr>
          <w:rFonts w:ascii="Times New Roman" w:hAnsi="Times New Roman" w:cs="Times New Roman"/>
          <w:sz w:val="28"/>
          <w:szCs w:val="28"/>
        </w:rPr>
        <w:t xml:space="preserve">отражающая </w:t>
      </w:r>
      <w:r w:rsidRPr="00D4224F">
        <w:rPr>
          <w:rFonts w:ascii="Times New Roman" w:hAnsi="Times New Roman" w:cs="Times New Roman"/>
          <w:sz w:val="28"/>
          <w:szCs w:val="28"/>
        </w:rPr>
        <w:t>неэффективность учебной деятельности школьника и низкий уровень (степень, показатель) усвоения знаний является предметом обс</w:t>
      </w:r>
      <w:r w:rsidR="005B5F9D">
        <w:rPr>
          <w:rFonts w:ascii="Times New Roman" w:hAnsi="Times New Roman" w:cs="Times New Roman"/>
          <w:sz w:val="28"/>
          <w:szCs w:val="28"/>
        </w:rPr>
        <w:t xml:space="preserve">уждения педагогических советов, </w:t>
      </w:r>
      <w:r w:rsidRPr="00D4224F">
        <w:rPr>
          <w:rFonts w:ascii="Times New Roman" w:hAnsi="Times New Roman" w:cs="Times New Roman"/>
          <w:sz w:val="28"/>
          <w:szCs w:val="28"/>
        </w:rPr>
        <w:t>заседаний,</w:t>
      </w:r>
      <w:r w:rsidR="005B5F9D">
        <w:rPr>
          <w:rFonts w:ascii="Times New Roman" w:hAnsi="Times New Roman" w:cs="Times New Roman"/>
          <w:sz w:val="28"/>
          <w:szCs w:val="28"/>
        </w:rPr>
        <w:t xml:space="preserve"> </w:t>
      </w:r>
      <w:r w:rsidRPr="00D4224F">
        <w:rPr>
          <w:rFonts w:ascii="Times New Roman" w:hAnsi="Times New Roman" w:cs="Times New Roman"/>
          <w:sz w:val="28"/>
          <w:szCs w:val="28"/>
        </w:rPr>
        <w:t>совещаний</w:t>
      </w:r>
      <w:r w:rsidR="005B5F9D">
        <w:rPr>
          <w:rFonts w:ascii="Times New Roman" w:hAnsi="Times New Roman" w:cs="Times New Roman"/>
          <w:sz w:val="28"/>
          <w:szCs w:val="28"/>
        </w:rPr>
        <w:t xml:space="preserve">. </w:t>
      </w:r>
      <w:r w:rsidRPr="005B5F9D">
        <w:rPr>
          <w:rFonts w:ascii="Times New Roman" w:hAnsi="Times New Roman" w:cs="Times New Roman"/>
          <w:bCs/>
          <w:iCs/>
          <w:sz w:val="28"/>
          <w:szCs w:val="28"/>
        </w:rPr>
        <w:t>Под неуспеваемостью</w:t>
      </w:r>
      <w:r w:rsidRPr="005B5F9D">
        <w:rPr>
          <w:rFonts w:ascii="Times New Roman" w:hAnsi="Times New Roman" w:cs="Times New Roman"/>
          <w:bCs/>
          <w:sz w:val="28"/>
          <w:szCs w:val="28"/>
        </w:rPr>
        <w:t xml:space="preserve"> обычно имеют в виду неудовлетворительные оценки по какому-либо предмету (или по всем предметам сразу) в триместре или в году. Неуспеваемость связана с индивидуальными особенностями детей, с условиями протекания их развития, с наследственными факторами. Именно поэтому необходима систематизация различных подходов к проблеме возникновения неуспеваемости, к выявлению вызывающих ее причин. Своевременно</w:t>
      </w:r>
      <w:r w:rsidR="005B5F9D">
        <w:rPr>
          <w:rFonts w:ascii="Times New Roman" w:hAnsi="Times New Roman" w:cs="Times New Roman"/>
          <w:bCs/>
          <w:sz w:val="28"/>
          <w:szCs w:val="28"/>
        </w:rPr>
        <w:t xml:space="preserve">е выявление учебных трудностей </w:t>
      </w:r>
      <w:r w:rsidRPr="005B5F9D">
        <w:rPr>
          <w:rFonts w:ascii="Times New Roman" w:hAnsi="Times New Roman" w:cs="Times New Roman"/>
          <w:bCs/>
          <w:sz w:val="28"/>
          <w:szCs w:val="28"/>
        </w:rPr>
        <w:t>и оказание пс</w:t>
      </w:r>
      <w:r w:rsidR="005B5F9D">
        <w:rPr>
          <w:rFonts w:ascii="Times New Roman" w:hAnsi="Times New Roman" w:cs="Times New Roman"/>
          <w:bCs/>
          <w:sz w:val="28"/>
          <w:szCs w:val="28"/>
        </w:rPr>
        <w:t>ихолого-педагогической помощи в их преодолении</w:t>
      </w:r>
      <w:r w:rsidRPr="005B5F9D">
        <w:rPr>
          <w:rFonts w:ascii="Times New Roman" w:hAnsi="Times New Roman" w:cs="Times New Roman"/>
          <w:bCs/>
          <w:sz w:val="28"/>
          <w:szCs w:val="28"/>
        </w:rPr>
        <w:t>,</w:t>
      </w:r>
      <w:r w:rsidR="005B5F9D">
        <w:rPr>
          <w:rFonts w:ascii="Times New Roman" w:hAnsi="Times New Roman" w:cs="Times New Roman"/>
          <w:bCs/>
          <w:sz w:val="28"/>
          <w:szCs w:val="28"/>
        </w:rPr>
        <w:t xml:space="preserve"> принятие безоотлагательных</w:t>
      </w:r>
      <w:r w:rsidRPr="005B5F9D">
        <w:rPr>
          <w:rFonts w:ascii="Times New Roman" w:hAnsi="Times New Roman" w:cs="Times New Roman"/>
          <w:bCs/>
          <w:sz w:val="28"/>
          <w:szCs w:val="28"/>
        </w:rPr>
        <w:t xml:space="preserve"> мер по компенсироваиию позволит предупредить назревающую неуспеваемость.</w:t>
      </w:r>
      <w:r w:rsidRPr="00D4224F">
        <w:rPr>
          <w:rFonts w:ascii="Times New Roman" w:hAnsi="Times New Roman" w:cs="Times New Roman"/>
          <w:b/>
          <w:bCs/>
          <w:sz w:val="28"/>
          <w:szCs w:val="28"/>
          <w:highlight w:val="yellow"/>
          <w:lang w:eastAsia="ru-RU"/>
        </w:rPr>
        <w:t xml:space="preserve"> </w:t>
      </w:r>
      <w:r w:rsidRPr="00D4224F">
        <w:rPr>
          <w:rFonts w:ascii="Times New Roman" w:hAnsi="Times New Roman" w:cs="Times New Roman"/>
          <w:sz w:val="28"/>
          <w:szCs w:val="28"/>
        </w:rPr>
        <w:t>Неуспешный ученик – это учащийся, сумма знаний которого меньше суммы его пробелов в знаниях и неверно считать ,что учителем не пред</w:t>
      </w:r>
      <w:r w:rsidR="005B5F9D">
        <w:rPr>
          <w:rFonts w:ascii="Times New Roman" w:hAnsi="Times New Roman" w:cs="Times New Roman"/>
          <w:sz w:val="28"/>
          <w:szCs w:val="28"/>
        </w:rPr>
        <w:t>принимаются меры по устранению учебной неуспешности, не используются различные методы индивидуализации обучения.</w:t>
      </w:r>
      <w:r w:rsidRPr="00D4224F">
        <w:rPr>
          <w:rFonts w:ascii="Times New Roman" w:hAnsi="Times New Roman" w:cs="Times New Roman"/>
          <w:sz w:val="28"/>
          <w:szCs w:val="28"/>
        </w:rPr>
        <w:t xml:space="preserve"> Имея диагностику, зная семью, ее проблемы, учитель-предметник в пространстве образовательного процесса строит свою работу, используя различные направления воздействия на ребенка: медико-психолого-педагогическое сопровождение, организацию </w:t>
      </w:r>
      <w:hyperlink r:id="rId7" w:tooltip="Образовательная деятельность" w:history="1">
        <w:r w:rsidRPr="005B5F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познавательной деятельности</w:t>
        </w:r>
      </w:hyperlink>
      <w:r w:rsidRPr="005B5F9D">
        <w:rPr>
          <w:rFonts w:ascii="Times New Roman" w:hAnsi="Times New Roman" w:cs="Times New Roman"/>
          <w:sz w:val="28"/>
          <w:szCs w:val="28"/>
        </w:rPr>
        <w:t>,</w:t>
      </w:r>
      <w:r w:rsidRPr="00D4224F">
        <w:rPr>
          <w:rFonts w:ascii="Times New Roman" w:hAnsi="Times New Roman" w:cs="Times New Roman"/>
          <w:sz w:val="28"/>
          <w:szCs w:val="28"/>
        </w:rPr>
        <w:t xml:space="preserve"> индивидуальное и </w:t>
      </w:r>
      <w:hyperlink r:id="rId8" w:tooltip="Дифференция" w:history="1">
        <w:r w:rsidRPr="005B5F9D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дифференцированное</w:t>
        </w:r>
      </w:hyperlink>
      <w:r w:rsidRPr="005B5F9D">
        <w:rPr>
          <w:rFonts w:ascii="Times New Roman" w:hAnsi="Times New Roman" w:cs="Times New Roman"/>
          <w:sz w:val="28"/>
          <w:szCs w:val="28"/>
        </w:rPr>
        <w:t xml:space="preserve"> </w:t>
      </w:r>
      <w:r w:rsidRPr="00D4224F">
        <w:rPr>
          <w:rFonts w:ascii="Times New Roman" w:hAnsi="Times New Roman" w:cs="Times New Roman"/>
          <w:sz w:val="28"/>
          <w:szCs w:val="28"/>
        </w:rPr>
        <w:t>обучение, развитие общеучебных умений и навыков, организацию самостоятель</w:t>
      </w:r>
      <w:r w:rsidR="005B5F9D">
        <w:rPr>
          <w:rFonts w:ascii="Times New Roman" w:hAnsi="Times New Roman" w:cs="Times New Roman"/>
          <w:sz w:val="28"/>
          <w:szCs w:val="28"/>
        </w:rPr>
        <w:t>ной работы. Учителя-предметники</w:t>
      </w:r>
      <w:r w:rsidRPr="00D4224F">
        <w:rPr>
          <w:rFonts w:ascii="Times New Roman" w:hAnsi="Times New Roman" w:cs="Times New Roman"/>
          <w:sz w:val="28"/>
          <w:szCs w:val="28"/>
        </w:rPr>
        <w:t xml:space="preserve"> стараются планировать свою </w:t>
      </w:r>
      <w:r w:rsidRPr="00D4224F">
        <w:rPr>
          <w:rFonts w:ascii="Times New Roman" w:hAnsi="Times New Roman" w:cs="Times New Roman"/>
          <w:sz w:val="28"/>
          <w:szCs w:val="28"/>
        </w:rPr>
        <w:lastRenderedPageBreak/>
        <w:t>работу так, что на уроке для каждого ученика создается ситуация успеха. Учебный материал разбивается на уровни, формируются критерии оценки деятельности учащихся: программа максимум и минимум. Но тем не менее в</w:t>
      </w:r>
      <w:r w:rsidR="005B5F9D">
        <w:rPr>
          <w:rFonts w:ascii="Times New Roman" w:hAnsi="Times New Roman" w:cs="Times New Roman"/>
          <w:sz w:val="28"/>
          <w:szCs w:val="28"/>
        </w:rPr>
        <w:t xml:space="preserve"> школе по результатам обучения </w:t>
      </w:r>
      <w:r w:rsidRPr="00D4224F">
        <w:rPr>
          <w:rFonts w:ascii="Times New Roman" w:hAnsi="Times New Roman" w:cs="Times New Roman"/>
          <w:sz w:val="28"/>
          <w:szCs w:val="28"/>
        </w:rPr>
        <w:t>фиксируется доля обучающихся с учебной неуспешностью,</w:t>
      </w:r>
      <w:r w:rsidR="005B5F9D">
        <w:rPr>
          <w:rFonts w:ascii="Times New Roman" w:hAnsi="Times New Roman" w:cs="Times New Roman"/>
          <w:sz w:val="28"/>
          <w:szCs w:val="28"/>
        </w:rPr>
        <w:t xml:space="preserve"> </w:t>
      </w:r>
      <w:r w:rsidRPr="00D4224F">
        <w:rPr>
          <w:rFonts w:ascii="Times New Roman" w:hAnsi="Times New Roman" w:cs="Times New Roman"/>
          <w:sz w:val="28"/>
          <w:szCs w:val="28"/>
        </w:rPr>
        <w:t>что ставит задачи поиска эжффективных механиз</w:t>
      </w:r>
      <w:r w:rsidR="005B5F9D">
        <w:rPr>
          <w:rFonts w:ascii="Times New Roman" w:hAnsi="Times New Roman" w:cs="Times New Roman"/>
          <w:sz w:val="28"/>
          <w:szCs w:val="28"/>
        </w:rPr>
        <w:t xml:space="preserve">мов  организации работы с ними, </w:t>
      </w:r>
      <w:r w:rsidRPr="00D4224F">
        <w:rPr>
          <w:rFonts w:ascii="Times New Roman" w:hAnsi="Times New Roman" w:cs="Times New Roman"/>
          <w:sz w:val="28"/>
          <w:szCs w:val="28"/>
        </w:rPr>
        <w:t>возникает потребность создания систематизации  работы по п</w:t>
      </w:r>
      <w:r w:rsidR="005B5F9D">
        <w:rPr>
          <w:rFonts w:ascii="Times New Roman" w:hAnsi="Times New Roman" w:cs="Times New Roman"/>
          <w:sz w:val="28"/>
          <w:szCs w:val="28"/>
        </w:rPr>
        <w:t>реодолению учебной неуспешности</w:t>
      </w:r>
      <w:r w:rsidRPr="00D4224F">
        <w:rPr>
          <w:rFonts w:ascii="Times New Roman" w:hAnsi="Times New Roman" w:cs="Times New Roman"/>
          <w:sz w:val="28"/>
          <w:szCs w:val="28"/>
        </w:rPr>
        <w:t>,</w:t>
      </w:r>
      <w:r w:rsidR="005B5F9D">
        <w:rPr>
          <w:rFonts w:ascii="Times New Roman" w:hAnsi="Times New Roman" w:cs="Times New Roman"/>
          <w:sz w:val="28"/>
          <w:szCs w:val="28"/>
        </w:rPr>
        <w:t xml:space="preserve"> </w:t>
      </w:r>
      <w:r w:rsidRPr="00D4224F">
        <w:rPr>
          <w:rFonts w:ascii="Times New Roman" w:hAnsi="Times New Roman" w:cs="Times New Roman"/>
          <w:sz w:val="28"/>
          <w:szCs w:val="28"/>
        </w:rPr>
        <w:t>создание внутришкольной службы оказания акдемичсекой помощи неуспевающим детям</w:t>
      </w:r>
      <w:r w:rsidR="005B5F9D">
        <w:rPr>
          <w:rFonts w:ascii="Times New Roman" w:hAnsi="Times New Roman" w:cs="Times New Roman"/>
          <w:sz w:val="28"/>
          <w:szCs w:val="28"/>
        </w:rPr>
        <w:t>.</w:t>
      </w:r>
    </w:p>
    <w:p w:rsidR="007379E4" w:rsidRPr="005B5F9D" w:rsidRDefault="007379E4" w:rsidP="005B5F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B5F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 xml:space="preserve">Цель </w:t>
      </w:r>
      <w:r w:rsidR="005B5F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программы</w:t>
      </w:r>
      <w:r w:rsidRPr="005B5F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–</w:t>
      </w:r>
      <w:r w:rsidRPr="005B5F9D">
        <w:rPr>
          <w:rFonts w:ascii="Times New Roman" w:hAnsi="Times New Roman" w:cs="Times New Roman"/>
          <w:sz w:val="28"/>
          <w:szCs w:val="28"/>
        </w:rPr>
        <w:t>снижение доли обучающихся с учебной неуспешностью</w:t>
      </w:r>
      <w:r w:rsidR="005B5F9D">
        <w:rPr>
          <w:rFonts w:ascii="Times New Roman" w:hAnsi="Times New Roman" w:cs="Times New Roman"/>
          <w:sz w:val="28"/>
          <w:szCs w:val="28"/>
        </w:rPr>
        <w:t>.</w:t>
      </w:r>
    </w:p>
    <w:p w:rsidR="007379E4" w:rsidRPr="005B5F9D" w:rsidRDefault="007379E4" w:rsidP="005B5F9D">
      <w:pPr>
        <w:pStyle w:val="a5"/>
        <w:spacing w:line="276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5B5F9D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379E4" w:rsidRPr="005B5F9D" w:rsidRDefault="005B5F9D" w:rsidP="005B5F9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выявить </w:t>
      </w:r>
      <w:r w:rsidR="007379E4" w:rsidRPr="005B5F9D">
        <w:rPr>
          <w:rFonts w:ascii="Times New Roman" w:hAnsi="Times New Roman" w:cs="Times New Roman"/>
          <w:sz w:val="28"/>
          <w:szCs w:val="28"/>
        </w:rPr>
        <w:t>причины неуспешности в обучении, определить объемы причинных  затруднений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379E4" w:rsidRPr="005B5F9D" w:rsidRDefault="007379E4" w:rsidP="005B5F9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9D">
        <w:rPr>
          <w:rFonts w:ascii="Times New Roman" w:hAnsi="Times New Roman" w:cs="Times New Roman"/>
          <w:sz w:val="28"/>
          <w:szCs w:val="28"/>
        </w:rPr>
        <w:t>внедрить эффективные формы и методы диагностирования, прогнозирования учебной неуспешности</w:t>
      </w:r>
      <w:r w:rsidR="005B5F9D">
        <w:rPr>
          <w:rFonts w:ascii="Times New Roman" w:hAnsi="Times New Roman" w:cs="Times New Roman"/>
          <w:sz w:val="28"/>
          <w:szCs w:val="28"/>
        </w:rPr>
        <w:t>;</w:t>
      </w:r>
    </w:p>
    <w:p w:rsidR="007379E4" w:rsidRPr="005B5F9D" w:rsidRDefault="007379E4" w:rsidP="005B5F9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B5F9D">
        <w:rPr>
          <w:rFonts w:ascii="Times New Roman" w:hAnsi="Times New Roman" w:cs="Times New Roman"/>
          <w:sz w:val="28"/>
          <w:szCs w:val="28"/>
        </w:rPr>
        <w:t>создать внут</w:t>
      </w:r>
      <w:r w:rsidR="005B5F9D">
        <w:rPr>
          <w:rFonts w:ascii="Times New Roman" w:hAnsi="Times New Roman" w:cs="Times New Roman"/>
          <w:sz w:val="28"/>
          <w:szCs w:val="28"/>
        </w:rPr>
        <w:t xml:space="preserve">ришкольную службу реагирования для принятия </w:t>
      </w:r>
      <w:r w:rsidRPr="005B5F9D">
        <w:rPr>
          <w:rFonts w:ascii="Times New Roman" w:hAnsi="Times New Roman" w:cs="Times New Roman"/>
          <w:sz w:val="28"/>
          <w:szCs w:val="28"/>
        </w:rPr>
        <w:t>мер по оказанию своевременной помощи неу</w:t>
      </w:r>
      <w:r w:rsidR="005B5F9D">
        <w:rPr>
          <w:rFonts w:ascii="Times New Roman" w:hAnsi="Times New Roman" w:cs="Times New Roman"/>
          <w:sz w:val="28"/>
          <w:szCs w:val="28"/>
        </w:rPr>
        <w:t>спевающим;</w:t>
      </w:r>
    </w:p>
    <w:p w:rsidR="007379E4" w:rsidRPr="005B5F9D" w:rsidRDefault="005B5F9D" w:rsidP="005B5F9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="007379E4" w:rsidRPr="005B5F9D">
        <w:rPr>
          <w:rFonts w:ascii="Times New Roman" w:hAnsi="Times New Roman" w:cs="Times New Roman"/>
          <w:sz w:val="28"/>
          <w:szCs w:val="28"/>
        </w:rPr>
        <w:t>ктивизировать работу школьного педагогического консилиума,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79E4" w:rsidRPr="005B5F9D">
        <w:rPr>
          <w:rFonts w:ascii="Times New Roman" w:hAnsi="Times New Roman" w:cs="Times New Roman"/>
          <w:sz w:val="28"/>
          <w:szCs w:val="28"/>
        </w:rPr>
        <w:t>внести изменения в планирование его работы</w:t>
      </w:r>
      <w:r>
        <w:rPr>
          <w:rFonts w:ascii="Times New Roman" w:hAnsi="Times New Roman" w:cs="Times New Roman"/>
          <w:sz w:val="28"/>
          <w:szCs w:val="28"/>
        </w:rPr>
        <w:t>;</w:t>
      </w:r>
      <w:r w:rsidR="007379E4" w:rsidRPr="005B5F9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79E4" w:rsidRDefault="005B5F9D" w:rsidP="005B5F9D">
      <w:pPr>
        <w:pStyle w:val="a5"/>
        <w:numPr>
          <w:ilvl w:val="0"/>
          <w:numId w:val="1"/>
        </w:num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формировать у учащихся приемы</w:t>
      </w:r>
      <w:r w:rsidR="007379E4" w:rsidRPr="00D4224F">
        <w:rPr>
          <w:rFonts w:ascii="Times New Roman" w:hAnsi="Times New Roman" w:cs="Times New Roman"/>
          <w:sz w:val="28"/>
          <w:szCs w:val="28"/>
          <w:lang w:eastAsia="ru-RU"/>
        </w:rPr>
        <w:t xml:space="preserve"> общих и специфических умственных действий в ходе кропотливой, систематической работы по предмету</w:t>
      </w:r>
    </w:p>
    <w:p w:rsidR="005B5F9D" w:rsidRDefault="005B5F9D" w:rsidP="009F5C7C">
      <w:pPr>
        <w:pStyle w:val="a5"/>
        <w:spacing w:line="276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</w:p>
    <w:p w:rsidR="009F324C" w:rsidRPr="006C0519" w:rsidRDefault="009F324C" w:rsidP="009F324C">
      <w:pPr>
        <w:widowControl w:val="0"/>
        <w:autoSpaceDE w:val="0"/>
        <w:autoSpaceDN w:val="0"/>
        <w:adjustRightInd w:val="0"/>
        <w:spacing w:after="0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C0519">
        <w:rPr>
          <w:rFonts w:ascii="Times New Roman" w:eastAsia="Times New Roman" w:hAnsi="Times New Roman" w:cs="Times New Roman"/>
          <w:b/>
          <w:sz w:val="28"/>
          <w:szCs w:val="28"/>
        </w:rPr>
        <w:t>Качественный показатель освоения основных образовательных программ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 xml:space="preserve"> начального, основного и среднего общего образования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 3 года на </w:t>
      </w:r>
      <w:r w:rsidRPr="006C0519">
        <w:rPr>
          <w:rFonts w:ascii="Times New Roman" w:eastAsia="Times New Roman" w:hAnsi="Times New Roman" w:cs="Times New Roman"/>
          <w:sz w:val="28"/>
          <w:szCs w:val="28"/>
        </w:rPr>
        <w:t>основании внутреннего аудита качества образования.</w:t>
      </w:r>
    </w:p>
    <w:p w:rsidR="009F324C" w:rsidRPr="006C0519" w:rsidRDefault="009F324C" w:rsidP="009F324C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</w:p>
    <w:tbl>
      <w:tblPr>
        <w:tblW w:w="4243" w:type="pc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28"/>
        <w:gridCol w:w="739"/>
        <w:gridCol w:w="852"/>
        <w:gridCol w:w="709"/>
        <w:gridCol w:w="141"/>
        <w:gridCol w:w="707"/>
        <w:gridCol w:w="709"/>
        <w:gridCol w:w="709"/>
        <w:gridCol w:w="283"/>
        <w:gridCol w:w="850"/>
        <w:gridCol w:w="709"/>
        <w:gridCol w:w="709"/>
      </w:tblGrid>
      <w:tr w:rsidR="009A41F4" w:rsidRPr="002B4D64" w:rsidTr="009A41F4">
        <w:trPr>
          <w:trHeight w:hRule="exact" w:val="1016"/>
        </w:trPr>
        <w:tc>
          <w:tcPr>
            <w:tcW w:w="521" w:type="pct"/>
            <w:vMerge w:val="restart"/>
            <w:tcBorders>
              <w:top w:val="single" w:sz="2" w:space="0" w:color="auto"/>
              <w:left w:val="single" w:sz="2" w:space="0" w:color="auto"/>
              <w:bottom w:val="nil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Классы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36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Успевают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на «отлично»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515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Успевают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6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на «4» и «5»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27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Процент качества знаний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A41F4" w:rsidRPr="002B4D64" w:rsidTr="009A41F4">
        <w:trPr>
          <w:trHeight w:hRule="exact" w:val="1143"/>
        </w:trPr>
        <w:tc>
          <w:tcPr>
            <w:tcW w:w="521" w:type="pct"/>
            <w:vMerge/>
            <w:tcBorders>
              <w:top w:val="nil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5" w:right="9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2017-2018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2018-2019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textDirection w:val="btLr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4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2019-2020</w:t>
            </w:r>
          </w:p>
        </w:tc>
      </w:tr>
      <w:tr w:rsidR="009A41F4" w:rsidRPr="002B4D64" w:rsidTr="009A41F4">
        <w:trPr>
          <w:trHeight w:hRule="exact" w:val="28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56</w:t>
            </w:r>
          </w:p>
        </w:tc>
      </w:tr>
      <w:tr w:rsidR="009A41F4" w:rsidRPr="002B4D64" w:rsidTr="009A41F4">
        <w:trPr>
          <w:trHeight w:hRule="exact" w:val="28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58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74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42</w:t>
            </w:r>
          </w:p>
        </w:tc>
      </w:tr>
      <w:tr w:rsidR="009A41F4" w:rsidRPr="002B4D64" w:rsidTr="009A41F4">
        <w:trPr>
          <w:trHeight w:hRule="exact" w:val="28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40</w:t>
            </w:r>
          </w:p>
        </w:tc>
      </w:tr>
      <w:tr w:rsidR="009A41F4" w:rsidRPr="002B4D64" w:rsidTr="009A41F4">
        <w:trPr>
          <w:trHeight w:hRule="exact" w:val="287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56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65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198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179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47,6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46,6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46,8</w:t>
            </w:r>
          </w:p>
        </w:tc>
      </w:tr>
      <w:tr w:rsidR="009A41F4" w:rsidRPr="002B4D64" w:rsidTr="009A41F4">
        <w:trPr>
          <w:trHeight w:hRule="exact" w:val="28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36,5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35,7</w:t>
            </w:r>
          </w:p>
        </w:tc>
      </w:tr>
      <w:tr w:rsidR="009A41F4" w:rsidRPr="002B4D64" w:rsidTr="009A41F4">
        <w:trPr>
          <w:trHeight w:hRule="exact" w:val="28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49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32,4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30,1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34,3</w:t>
            </w:r>
          </w:p>
        </w:tc>
      </w:tr>
      <w:tr w:rsidR="009A41F4" w:rsidRPr="002B4D64" w:rsidTr="009A41F4">
        <w:trPr>
          <w:trHeight w:hRule="exact" w:val="300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30,2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26,5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31,1</w:t>
            </w:r>
          </w:p>
        </w:tc>
      </w:tr>
      <w:tr w:rsidR="009A41F4" w:rsidRPr="002B4D64" w:rsidTr="009A41F4">
        <w:trPr>
          <w:trHeight w:hRule="exact" w:val="28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28,8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25,4</w:t>
            </w:r>
          </w:p>
        </w:tc>
      </w:tr>
      <w:tr w:rsidR="009A41F4" w:rsidRPr="002B4D64" w:rsidTr="009A41F4">
        <w:trPr>
          <w:trHeight w:hRule="exact" w:val="29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19,8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27,3</w:t>
            </w:r>
          </w:p>
        </w:tc>
      </w:tr>
      <w:tr w:rsidR="009A41F4" w:rsidRPr="002B4D64" w:rsidTr="009A41F4">
        <w:trPr>
          <w:trHeight w:hRule="exact" w:val="287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Итого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146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161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194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28,8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28,3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30,7</w:t>
            </w:r>
          </w:p>
        </w:tc>
      </w:tr>
      <w:tr w:rsidR="009A41F4" w:rsidRPr="002B4D64" w:rsidTr="009A41F4">
        <w:trPr>
          <w:trHeight w:hRule="exact" w:val="28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45,6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36,6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</w:tr>
      <w:tr w:rsidR="009A41F4" w:rsidRPr="002B4D64" w:rsidTr="009A41F4">
        <w:trPr>
          <w:trHeight w:hRule="exact" w:val="323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FFFFFF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6E3BC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43,5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64,1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  <w:r w:rsidRPr="002B4D64">
              <w:rPr>
                <w:rFonts w:ascii="Times New Roman" w:eastAsia="Times New Roman" w:hAnsi="Times New Roman" w:cs="Times New Roman"/>
                <w:sz w:val="24"/>
                <w:szCs w:val="24"/>
              </w:rPr>
              <w:t>7,6</w:t>
            </w:r>
          </w:p>
        </w:tc>
      </w:tr>
      <w:tr w:rsidR="009A41F4" w:rsidRPr="002B4D64" w:rsidTr="009A41F4">
        <w:trPr>
          <w:trHeight w:hRule="exact" w:val="28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Итого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49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37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44,5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50,35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41,6</w:t>
            </w:r>
          </w:p>
        </w:tc>
      </w:tr>
      <w:tr w:rsidR="009A41F4" w:rsidRPr="002B4D64" w:rsidTr="009A41F4">
        <w:trPr>
          <w:trHeight w:hRule="exact" w:val="285"/>
        </w:trPr>
        <w:tc>
          <w:tcPr>
            <w:tcW w:w="521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2B4D64">
              <w:rPr>
                <w:rFonts w:ascii="Times New Roman" w:eastAsia="Times New Roman" w:hAnsi="Times New Roman" w:cs="Times New Roman"/>
                <w:b/>
                <w:i/>
                <w:iCs/>
                <w:sz w:val="24"/>
                <w:szCs w:val="24"/>
              </w:rPr>
              <w:t>Всего</w:t>
            </w:r>
          </w:p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6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6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102</w:t>
            </w:r>
          </w:p>
        </w:tc>
        <w:tc>
          <w:tcPr>
            <w:tcW w:w="53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100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124</w:t>
            </w:r>
          </w:p>
        </w:tc>
        <w:tc>
          <w:tcPr>
            <w:tcW w:w="8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382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408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410</w:t>
            </w:r>
          </w:p>
        </w:tc>
        <w:tc>
          <w:tcPr>
            <w:tcW w:w="178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3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40,3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41,75</w:t>
            </w:r>
          </w:p>
        </w:tc>
        <w:tc>
          <w:tcPr>
            <w:tcW w:w="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5B8B7"/>
          </w:tcPr>
          <w:p w:rsidR="009A41F4" w:rsidRPr="002B4D64" w:rsidRDefault="009A41F4" w:rsidP="00746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39,7</w:t>
            </w:r>
          </w:p>
        </w:tc>
      </w:tr>
    </w:tbl>
    <w:p w:rsidR="009F324C" w:rsidRDefault="009F324C" w:rsidP="009F324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F324C" w:rsidRDefault="009F5C7C" w:rsidP="002C73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F324C">
        <w:rPr>
          <w:rFonts w:ascii="Times New Roman" w:hAnsi="Times New Roman" w:cs="Times New Roman"/>
          <w:sz w:val="28"/>
          <w:szCs w:val="28"/>
          <w:lang w:eastAsia="ru-RU"/>
        </w:rPr>
        <w:t xml:space="preserve">С целью </w:t>
      </w:r>
      <w:r w:rsidR="009F324C" w:rsidRPr="009F324C">
        <w:rPr>
          <w:rFonts w:ascii="Times New Roman" w:hAnsi="Times New Roman" w:cs="Times New Roman"/>
          <w:sz w:val="28"/>
          <w:szCs w:val="28"/>
          <w:lang w:eastAsia="ru-RU"/>
        </w:rPr>
        <w:t>создания</w:t>
      </w:r>
      <w:r w:rsidRPr="009F324C">
        <w:rPr>
          <w:rFonts w:ascii="Times New Roman" w:hAnsi="Times New Roman" w:cs="Times New Roman"/>
          <w:sz w:val="28"/>
          <w:szCs w:val="28"/>
          <w:lang w:eastAsia="ru-RU"/>
        </w:rPr>
        <w:t xml:space="preserve"> условий для выявления, поддержки, обучения, воспитания и развития индивидуальных способностей </w:t>
      </w:r>
      <w:r w:rsidR="009F324C" w:rsidRPr="009F324C">
        <w:rPr>
          <w:rFonts w:ascii="Times New Roman" w:hAnsi="Times New Roman" w:cs="Times New Roman"/>
          <w:sz w:val="28"/>
          <w:szCs w:val="28"/>
          <w:lang w:eastAsia="ru-RU"/>
        </w:rPr>
        <w:t>второй год в школе работает программа работы с детьми</w:t>
      </w:r>
      <w:r w:rsidRPr="009F324C">
        <w:rPr>
          <w:rFonts w:ascii="Times New Roman" w:hAnsi="Times New Roman" w:cs="Times New Roman"/>
          <w:sz w:val="28"/>
          <w:szCs w:val="28"/>
          <w:lang w:eastAsia="ru-RU"/>
        </w:rPr>
        <w:t xml:space="preserve"> с академическими трудностями.</w:t>
      </w:r>
      <w:r w:rsidR="009F324C" w:rsidRPr="009F324C">
        <w:rPr>
          <w:rFonts w:ascii="Times New Roman" w:hAnsi="Times New Roman" w:cs="Times New Roman"/>
          <w:sz w:val="28"/>
          <w:szCs w:val="28"/>
          <w:lang w:eastAsia="ru-RU"/>
        </w:rPr>
        <w:t xml:space="preserve"> В рамках программы проводится диагностика обучающихся с академическими трудностями в учебной деятельности. </w:t>
      </w:r>
      <w:r w:rsidR="009F324C" w:rsidRPr="009F324C">
        <w:rPr>
          <w:rFonts w:ascii="Times New Roman" w:hAnsi="Times New Roman" w:cs="Times New Roman"/>
          <w:sz w:val="28"/>
          <w:szCs w:val="28"/>
        </w:rPr>
        <w:t>В целях оптимизации индивидуальной работы с ДАТ</w:t>
      </w:r>
      <w:r w:rsidR="009F324C" w:rsidRPr="009F324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9F324C" w:rsidRPr="009F324C">
        <w:rPr>
          <w:rFonts w:ascii="Times New Roman" w:hAnsi="Times New Roman" w:cs="Times New Roman"/>
          <w:sz w:val="28"/>
          <w:szCs w:val="28"/>
        </w:rPr>
        <w:t xml:space="preserve">изучается интеллектуальный потенциал, способности и возможности, уровень навыков. </w:t>
      </w:r>
      <w:r w:rsidR="009F324C" w:rsidRPr="009F324C">
        <w:rPr>
          <w:rFonts w:ascii="Times New Roman" w:hAnsi="Times New Roman" w:cs="Times New Roman"/>
          <w:sz w:val="28"/>
          <w:szCs w:val="28"/>
          <w:lang w:eastAsia="ru-RU"/>
        </w:rPr>
        <w:t>Регулярно проводятся психологические консультации для ДАТ, психологические тренинги, направленные на повышение эмоциональной устойчивости</w:t>
      </w:r>
      <w:r w:rsidR="00FB0071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FB0071" w:rsidRPr="009F324C" w:rsidRDefault="00FB0071" w:rsidP="002C73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В программе работы с детьми с академическими трудностями ведутся следующие мероприятия:</w:t>
      </w:r>
    </w:p>
    <w:p w:rsidR="00FB0071" w:rsidRPr="00FB0071" w:rsidRDefault="00FB0071" w:rsidP="002C730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071">
        <w:rPr>
          <w:rFonts w:ascii="Times New Roman" w:hAnsi="Times New Roman" w:cs="Times New Roman"/>
          <w:sz w:val="28"/>
          <w:szCs w:val="28"/>
          <w:lang w:eastAsia="ru-RU"/>
        </w:rPr>
        <w:t>Проведение контрольного среза по основным разделам учебного материала предыдущих лет обучения с целью:</w:t>
      </w:r>
    </w:p>
    <w:p w:rsidR="00FB0071" w:rsidRPr="00FB0071" w:rsidRDefault="00FB0071" w:rsidP="002C7303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071">
        <w:rPr>
          <w:rFonts w:ascii="Times New Roman" w:hAnsi="Times New Roman" w:cs="Times New Roman"/>
          <w:sz w:val="28"/>
          <w:szCs w:val="28"/>
          <w:lang w:eastAsia="ru-RU"/>
        </w:rPr>
        <w:t>а) определение фактического уровня знаний детей с академическими трудностями;</w:t>
      </w:r>
    </w:p>
    <w:p w:rsidR="009F5C7C" w:rsidRPr="00FB0071" w:rsidRDefault="00FB0071" w:rsidP="002C7303">
      <w:pPr>
        <w:pStyle w:val="a5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FB0071">
        <w:rPr>
          <w:rFonts w:ascii="Times New Roman" w:hAnsi="Times New Roman" w:cs="Times New Roman"/>
          <w:sz w:val="28"/>
          <w:szCs w:val="28"/>
          <w:lang w:eastAsia="ru-RU"/>
        </w:rPr>
        <w:t>б) выявление в знаниях детей пробелов, которые требуют ликвидации</w:t>
      </w:r>
    </w:p>
    <w:p w:rsidR="00FB0071" w:rsidRPr="00FB0071" w:rsidRDefault="00FB0071" w:rsidP="002C730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071">
        <w:rPr>
          <w:rFonts w:ascii="Times New Roman" w:hAnsi="Times New Roman" w:cs="Times New Roman"/>
          <w:sz w:val="28"/>
          <w:szCs w:val="28"/>
          <w:lang w:eastAsia="ru-RU"/>
        </w:rPr>
        <w:t>Составление индивидуального плана работы по ликвидации пробелов в знаниях отстающего ученика на текущую четверть</w:t>
      </w:r>
    </w:p>
    <w:p w:rsidR="009F5C7C" w:rsidRPr="00FB0071" w:rsidRDefault="00FB0071" w:rsidP="002C730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B0071">
        <w:rPr>
          <w:rFonts w:ascii="Times New Roman" w:hAnsi="Times New Roman" w:cs="Times New Roman"/>
          <w:sz w:val="28"/>
          <w:szCs w:val="28"/>
        </w:rPr>
        <w:t>Алгоритмизация учебной деятельности по анализу и устранению типичных ошибок (применение основных алгоритмов развития общеучебных знаний, умений и навыков, систематическая работа над ошибками)</w:t>
      </w:r>
    </w:p>
    <w:p w:rsidR="00FB0071" w:rsidRPr="00FB0071" w:rsidRDefault="00FB0071" w:rsidP="002C730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FB0071">
        <w:rPr>
          <w:rFonts w:ascii="Times New Roman" w:hAnsi="Times New Roman" w:cs="Times New Roman"/>
          <w:sz w:val="28"/>
          <w:szCs w:val="28"/>
          <w:lang w:eastAsia="ru-RU"/>
        </w:rPr>
        <w:t>Использование педагогических технологий: индивидуализация образовательного процесса, поисковая и проектная деятельность</w:t>
      </w:r>
    </w:p>
    <w:p w:rsidR="00FB0071" w:rsidRPr="00FB0071" w:rsidRDefault="00FB0071" w:rsidP="002C7303">
      <w:pPr>
        <w:pStyle w:val="a5"/>
        <w:numPr>
          <w:ilvl w:val="0"/>
          <w:numId w:val="4"/>
        </w:numPr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B0071">
        <w:rPr>
          <w:rFonts w:ascii="Times New Roman" w:hAnsi="Times New Roman" w:cs="Times New Roman"/>
          <w:sz w:val="28"/>
          <w:szCs w:val="28"/>
          <w:lang w:eastAsia="ru-RU"/>
        </w:rPr>
        <w:t>Стимулирование учебной деятельности (поощрения для исключения неуверенности в себе и страха перед «двойкой», создание ситуации успеха, побуждение к активному труду, создание в классе моральной обстановки, способствующей раскрытию положительных качеств)</w:t>
      </w:r>
    </w:p>
    <w:p w:rsidR="007379E4" w:rsidRPr="00D4224F" w:rsidRDefault="007379E4" w:rsidP="002C7303">
      <w:pPr>
        <w:pStyle w:val="a5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D4224F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Планируемые результаты</w:t>
      </w:r>
    </w:p>
    <w:p w:rsidR="007379E4" w:rsidRPr="00D4224F" w:rsidRDefault="007379E4" w:rsidP="002C73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224F">
        <w:rPr>
          <w:rFonts w:ascii="Times New Roman" w:hAnsi="Times New Roman" w:cs="Times New Roman"/>
          <w:sz w:val="28"/>
          <w:szCs w:val="28"/>
          <w:lang w:eastAsia="ru-RU"/>
        </w:rPr>
        <w:t>- Создание благоприятных условий для развития интеллектуальных способностей учащихся, личностного роста слабоуспевающих и неуспевающих детей.</w:t>
      </w:r>
    </w:p>
    <w:p w:rsidR="007379E4" w:rsidRPr="00D4224F" w:rsidRDefault="007379E4" w:rsidP="002C73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224F">
        <w:rPr>
          <w:rFonts w:ascii="Times New Roman" w:hAnsi="Times New Roman" w:cs="Times New Roman"/>
          <w:sz w:val="28"/>
          <w:szCs w:val="28"/>
          <w:lang w:eastAsia="ru-RU"/>
        </w:rPr>
        <w:t>- Внедрение новых образовательных технологий, которые помогут слабоуспевающим усвоить программу.</w:t>
      </w:r>
    </w:p>
    <w:p w:rsidR="007379E4" w:rsidRPr="00D4224F" w:rsidRDefault="007379E4" w:rsidP="002C7303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D4224F">
        <w:rPr>
          <w:rFonts w:ascii="Times New Roman" w:hAnsi="Times New Roman" w:cs="Times New Roman"/>
          <w:sz w:val="28"/>
          <w:szCs w:val="28"/>
          <w:lang w:eastAsia="ru-RU"/>
        </w:rPr>
        <w:t>- Предоставление возможности для участия слабоуспевающих и неуспевающих школьников в творческих конкурсах и других мероприятиях.</w:t>
      </w:r>
    </w:p>
    <w:p w:rsidR="007379E4" w:rsidRPr="003F3AE7" w:rsidRDefault="002C7303" w:rsidP="00D4224F">
      <w:pPr>
        <w:spacing w:after="0"/>
        <w:jc w:val="center"/>
        <w:textAlignment w:val="baseline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</w:t>
      </w:r>
      <w:r w:rsidR="0073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ыявление причин</w:t>
      </w:r>
      <w:r w:rsidR="007379E4" w:rsidRPr="003F3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характер</w:t>
      </w:r>
      <w:r w:rsidR="007379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 </w:t>
      </w:r>
      <w:r w:rsidR="007379E4" w:rsidRPr="003F3A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проявления неуспеваемости</w:t>
      </w:r>
      <w:r w:rsidR="007379E4" w:rsidRPr="003F3A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94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1"/>
        <w:gridCol w:w="4700"/>
      </w:tblGrid>
      <w:tr w:rsidR="007379E4" w:rsidRPr="003F3AE7" w:rsidTr="00FB0071">
        <w:tc>
          <w:tcPr>
            <w:tcW w:w="4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Причины неуспеваемости</w:t>
            </w: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47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lang w:eastAsia="ru-RU"/>
              </w:rPr>
              <w:t>Характер проявления</w:t>
            </w: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7379E4" w:rsidRPr="003F3AE7" w:rsidTr="00FB0071">
        <w:trPr>
          <w:trHeight w:val="2250"/>
        </w:trPr>
        <w:tc>
          <w:tcPr>
            <w:tcW w:w="4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ind w:left="105" w:right="105" w:firstLine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Низкий уровень развития учебной мотивации (ничто не побуждает учиться). Влияют: </w:t>
            </w:r>
          </w:p>
          <w:p w:rsidR="00FB0071" w:rsidRDefault="007379E4" w:rsidP="00FB0071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обстоятельства жизни ребёнка в семье; </w:t>
            </w:r>
          </w:p>
          <w:p w:rsidR="007379E4" w:rsidRPr="003F3AE7" w:rsidRDefault="007379E4" w:rsidP="00FB0071">
            <w:pPr>
              <w:spacing w:after="0" w:line="240" w:lineRule="auto"/>
              <w:ind w:right="1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взаимоотношения с окружающими взрослыми </w:t>
            </w:r>
          </w:p>
        </w:tc>
        <w:tc>
          <w:tcPr>
            <w:tcW w:w="47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ind w:left="105" w:right="105" w:firstLine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Неправильно сформировавшееся отношение к учению, непонимание его общественной значимости. </w:t>
            </w:r>
          </w:p>
          <w:p w:rsidR="007379E4" w:rsidRPr="003F3AE7" w:rsidRDefault="007379E4" w:rsidP="00F85215">
            <w:pPr>
              <w:spacing w:after="0" w:line="240" w:lineRule="auto"/>
              <w:ind w:left="105" w:right="105" w:firstLine="705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Нет стремления быть успешным в учебной деятельности (отсутствие заинтересованности в получении хороших отметок, вполне устраивают удовлетворительные).  </w:t>
            </w:r>
          </w:p>
        </w:tc>
      </w:tr>
      <w:tr w:rsidR="007379E4" w:rsidRPr="003F3AE7" w:rsidTr="00FB0071">
        <w:trPr>
          <w:trHeight w:val="3600"/>
        </w:trPr>
        <w:tc>
          <w:tcPr>
            <w:tcW w:w="4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Интеллектуальная пассивность как результат неправильного воспитания взрослыми.  Интеллектуально пассивные учащиеся – те, которые не имели ни правильных условий для умственного развития, ни достаточной практики  интеллектуальной деятельности, у них отсутствуют интеллектуальные умения, знания и навыки, на основе которых педагог строит обучение.  </w:t>
            </w:r>
          </w:p>
        </w:tc>
        <w:tc>
          <w:tcPr>
            <w:tcW w:w="47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B0071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 выполнении учебного задания, требующего активной мыслительной работы, отсутствует стремления его понять и осмыслить. </w:t>
            </w:r>
            <w:r w:rsidR="00FB0071"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Вместо активного размышления – использование различных обходных путей: зазубривание, списывание, подсказки товарищей, угадывание правильных вариантов ответа.</w:t>
            </w:r>
            <w:r w:rsidR="00FB0071"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Интеллектуальная пассивность может проявляться как избирательно в отношении учебных предметов, так и во всей учебной работе. Вне учебных занятий многие из таких учащихся действуют умнее, активнее и сообразительнее, чем в учении. </w:t>
            </w:r>
          </w:p>
        </w:tc>
      </w:tr>
      <w:tr w:rsidR="007379E4" w:rsidRPr="003F3AE7" w:rsidTr="00FB0071">
        <w:tc>
          <w:tcPr>
            <w:tcW w:w="4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 Неправильные навыки учебной работы – со стороны педагога нет должного контроля над способами и приёмами её выполнения.  </w:t>
            </w:r>
          </w:p>
        </w:tc>
        <w:tc>
          <w:tcPr>
            <w:tcW w:w="47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Учащиеся не умеют учиться, не умеют самостоятельно работать, потому что пользуются малоэффективными способами учебной работы, которые требуют от них значительной траты лишнего времени и труда: заучивают текст, не выделяя логических частей; начинают выполнять практические задания раньше, чем выучивают правила, для применения которого эти задания задаются; не проверяют свои работы или не умеют проверять; выполняют работы в медленном темпе.  </w:t>
            </w:r>
          </w:p>
        </w:tc>
      </w:tr>
      <w:tr w:rsidR="007379E4" w:rsidRPr="003F3AE7" w:rsidTr="00FB0071">
        <w:tc>
          <w:tcPr>
            <w:tcW w:w="4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2C7303" w:rsidRDefault="007379E4" w:rsidP="00F85215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Неправильно сформировавшееся отношение </w:t>
            </w: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к уче</w:t>
            </w:r>
            <w:r w:rsidR="002C730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бному труду:</w:t>
            </w:r>
          </w:p>
          <w:p w:rsidR="00FB0071" w:rsidRDefault="007379E4" w:rsidP="002C7303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пробелы в воспитании (нет постоянных трудовых обязанностей, не приучены выполнять их аккуратно, не предъявлялось строгих требований к качеству работы; избалованные, неорганизованные учащиеся); </w:t>
            </w:r>
            <w:r w:rsidR="00FB007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7379E4" w:rsidRPr="003F3AE7" w:rsidRDefault="007379E4" w:rsidP="00FB0071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неправильная организация учебной деятельности ОУ.  </w:t>
            </w:r>
          </w:p>
        </w:tc>
        <w:tc>
          <w:tcPr>
            <w:tcW w:w="47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Нежелание выполнять не очень интересное, скучное, трудное, </w:t>
            </w: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отнимающее много времени задание. </w:t>
            </w:r>
          </w:p>
          <w:p w:rsidR="007379E4" w:rsidRPr="003F3AE7" w:rsidRDefault="007379E4" w:rsidP="00F85215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Небрежность и недобросовенность в выполнении учебных обязанностей. </w:t>
            </w:r>
          </w:p>
          <w:p w:rsidR="007379E4" w:rsidRPr="003F3AE7" w:rsidRDefault="007379E4" w:rsidP="00F85215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Невыполненные или частично выполненные домашние задания. </w:t>
            </w:r>
          </w:p>
          <w:p w:rsidR="007379E4" w:rsidRPr="003F3AE7" w:rsidRDefault="007379E4" w:rsidP="00F85215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Неаккуратное обращение с учебными пособиями.  </w:t>
            </w:r>
          </w:p>
        </w:tc>
      </w:tr>
      <w:tr w:rsidR="007379E4" w:rsidRPr="003F3AE7" w:rsidTr="00FB0071">
        <w:tc>
          <w:tcPr>
            <w:tcW w:w="4701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ind w:left="105" w:right="1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Отсутствие или слабое развитие учебных и познавательных интересов – недостаточное внимание к этой проблеме со стороны педагогов и родителей.  </w:t>
            </w:r>
          </w:p>
        </w:tc>
        <w:tc>
          <w:tcPr>
            <w:tcW w:w="4700" w:type="dxa"/>
            <w:tcBorders>
              <w:top w:val="inset" w:sz="18" w:space="0" w:color="auto"/>
              <w:left w:val="inset" w:sz="18" w:space="0" w:color="auto"/>
              <w:bottom w:val="inset" w:sz="18" w:space="0" w:color="auto"/>
              <w:right w:val="inset" w:sz="18" w:space="0" w:color="auto"/>
            </w:tcBorders>
            <w:shd w:val="clear" w:color="auto" w:fill="auto"/>
            <w:hideMark/>
          </w:tcPr>
          <w:p w:rsidR="007379E4" w:rsidRPr="003F3AE7" w:rsidRDefault="007379E4" w:rsidP="00F85215">
            <w:pPr>
              <w:spacing w:after="0" w:line="240" w:lineRule="auto"/>
              <w:ind w:left="105" w:right="105" w:firstLine="705"/>
              <w:jc w:val="both"/>
              <w:textAlignment w:val="baseline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F3AE7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Знания усваиваются без интереса, легко становятся формальными, т. к. не отвечают потребности в их  приобретении, остаются мёртвым грузом, не используются, не влияют на представления школьника об окружающей действительности и не побуждают к дальнейшей деятельности.  </w:t>
            </w:r>
          </w:p>
        </w:tc>
      </w:tr>
    </w:tbl>
    <w:p w:rsidR="007379E4" w:rsidRPr="009917E3" w:rsidRDefault="007379E4" w:rsidP="007379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7E3">
        <w:rPr>
          <w:rFonts w:ascii="Times New Roman" w:hAnsi="Times New Roman" w:cs="Times New Roman"/>
          <w:sz w:val="28"/>
          <w:szCs w:val="28"/>
          <w:lang w:eastAsia="ru-RU"/>
        </w:rPr>
        <w:t>Детей с проблемами школьной успеваемости можно условно разделить на несколько групп:</w:t>
      </w:r>
    </w:p>
    <w:p w:rsidR="007379E4" w:rsidRPr="009917E3" w:rsidRDefault="007379E4" w:rsidP="007379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7E3">
        <w:rPr>
          <w:rFonts w:ascii="Times New Roman" w:hAnsi="Times New Roman" w:cs="Times New Roman"/>
          <w:sz w:val="28"/>
          <w:szCs w:val="28"/>
          <w:lang w:eastAsia="ru-RU"/>
        </w:rPr>
        <w:t>1 группа. Низкое качество мыслительной деятельности (слабое развитие познавательных процессов – внимания, памяти, мышления, несформированность познавательных умений и навыков и т. д.) сочетается с положительным отношением к учению.</w:t>
      </w:r>
    </w:p>
    <w:p w:rsidR="007379E4" w:rsidRPr="009917E3" w:rsidRDefault="007379E4" w:rsidP="007379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7E3">
        <w:rPr>
          <w:rFonts w:ascii="Times New Roman" w:hAnsi="Times New Roman" w:cs="Times New Roman"/>
          <w:sz w:val="28"/>
          <w:szCs w:val="28"/>
          <w:lang w:eastAsia="ru-RU"/>
        </w:rPr>
        <w:t>2 группа. Высокое качество мыслительной деятельности в паре с отрицательным отношением к учению.</w:t>
      </w:r>
    </w:p>
    <w:p w:rsidR="00481A72" w:rsidRDefault="007379E4" w:rsidP="007379E4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9917E3">
        <w:rPr>
          <w:rFonts w:ascii="Times New Roman" w:hAnsi="Times New Roman" w:cs="Times New Roman"/>
          <w:sz w:val="28"/>
          <w:szCs w:val="28"/>
          <w:lang w:eastAsia="ru-RU"/>
        </w:rPr>
        <w:t>3 группа. Низкое качество мыслительной деятельности сочетается с отрицательным отношением к учению</w:t>
      </w:r>
    </w:p>
    <w:p w:rsidR="007379E4" w:rsidRDefault="00481A72" w:rsidP="002C7303">
      <w:pPr>
        <w:pStyle w:val="a5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Создание  внутришкольной службы оказания педагогичсекой помощи летям с академическими трудностями позволит  организовать</w:t>
      </w:r>
      <w:r w:rsidRPr="00481A72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целенаправленную работу по преодолению учебной неуспешнеости. Внутришкольная служба педагогической помощи должна оперативно реагировать на сигналы-звоночки от учителей предметников, от классных руководителей, от родителей (законных представителей),следовать рекомендациям педагогического консилиума, составить и согласоват</w:t>
      </w:r>
      <w:r w:rsidR="00D15E8B">
        <w:rPr>
          <w:rFonts w:ascii="Times New Roman" w:hAnsi="Times New Roman" w:cs="Times New Roman"/>
          <w:sz w:val="28"/>
          <w:szCs w:val="28"/>
          <w:lang w:eastAsia="ru-RU"/>
        </w:rPr>
        <w:t>ь расписание и форму проведен</w:t>
      </w:r>
      <w:r>
        <w:rPr>
          <w:rFonts w:ascii="Times New Roman" w:hAnsi="Times New Roman" w:cs="Times New Roman"/>
          <w:sz w:val="28"/>
          <w:szCs w:val="28"/>
          <w:lang w:eastAsia="ru-RU"/>
        </w:rPr>
        <w:t>ия занятий, определить и спланировать  обьем учебного материала</w:t>
      </w:r>
      <w:r w:rsidR="00D15E8B">
        <w:rPr>
          <w:rFonts w:ascii="Times New Roman" w:hAnsi="Times New Roman" w:cs="Times New Roman"/>
          <w:sz w:val="28"/>
          <w:szCs w:val="28"/>
          <w:lang w:eastAsia="ru-RU"/>
        </w:rPr>
        <w:t>,отобрать средства и методы  обучения . Также должна быть спланирована работа по психологического сопровождения детей с учебной неуспешностью. Большая комплексная задача  ставится перед педагогическим консилиум</w:t>
      </w:r>
      <w:r w:rsidR="00FB0071">
        <w:rPr>
          <w:rFonts w:ascii="Times New Roman" w:hAnsi="Times New Roman" w:cs="Times New Roman"/>
          <w:sz w:val="28"/>
          <w:szCs w:val="28"/>
          <w:lang w:eastAsia="ru-RU"/>
        </w:rPr>
        <w:t>ом по выработке эффективных мер</w:t>
      </w:r>
      <w:r w:rsidR="00D15E8B">
        <w:rPr>
          <w:rFonts w:ascii="Times New Roman" w:hAnsi="Times New Roman" w:cs="Times New Roman"/>
          <w:sz w:val="28"/>
          <w:szCs w:val="28"/>
          <w:lang w:eastAsia="ru-RU"/>
        </w:rPr>
        <w:t>,</w:t>
      </w:r>
      <w:r w:rsidR="00FB00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5E8B">
        <w:rPr>
          <w:rFonts w:ascii="Times New Roman" w:hAnsi="Times New Roman" w:cs="Times New Roman"/>
          <w:sz w:val="28"/>
          <w:szCs w:val="28"/>
          <w:lang w:eastAsia="ru-RU"/>
        </w:rPr>
        <w:t>рекомендаций,</w:t>
      </w:r>
      <w:r w:rsidR="00FB0071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D15E8B">
        <w:rPr>
          <w:rFonts w:ascii="Times New Roman" w:hAnsi="Times New Roman" w:cs="Times New Roman"/>
          <w:sz w:val="28"/>
          <w:szCs w:val="28"/>
          <w:lang w:eastAsia="ru-RU"/>
        </w:rPr>
        <w:t>инструкций по работе с учащимися с учебной неуспешнотью.</w:t>
      </w:r>
    </w:p>
    <w:p w:rsidR="00FB0071" w:rsidRDefault="00FB0071" w:rsidP="007379E4"/>
    <w:p w:rsidR="00FB0071" w:rsidRDefault="00FB0071" w:rsidP="007379E4">
      <w:pPr>
        <w:sectPr w:rsidR="00FB0071" w:rsidSect="00D4224F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D15E8B" w:rsidRPr="00C820B2" w:rsidRDefault="00CB5485" w:rsidP="002C7303">
      <w:pPr>
        <w:pStyle w:val="a5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lastRenderedPageBreak/>
        <w:t>Меры по снижению высокой</w:t>
      </w:r>
      <w:r w:rsidR="00D15E8B">
        <w:rPr>
          <w:rFonts w:ascii="Times New Roman" w:hAnsi="Times New Roman" w:cs="Times New Roman"/>
          <w:b/>
          <w:i/>
          <w:sz w:val="28"/>
          <w:szCs w:val="28"/>
        </w:rPr>
        <w:t xml:space="preserve"> доли </w:t>
      </w:r>
      <w:r w:rsidR="00D15E8B" w:rsidRPr="00C820B2">
        <w:rPr>
          <w:rFonts w:ascii="Times New Roman" w:hAnsi="Times New Roman" w:cs="Times New Roman"/>
          <w:b/>
          <w:i/>
          <w:sz w:val="28"/>
          <w:szCs w:val="28"/>
        </w:rPr>
        <w:t xml:space="preserve"> обучающихся с рисками учебной неуспешности</w:t>
      </w:r>
    </w:p>
    <w:p w:rsidR="00D15E8B" w:rsidRPr="005159C4" w:rsidRDefault="00D15E8B" w:rsidP="00D15E8B">
      <w:pPr>
        <w:pStyle w:val="a5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8"/>
        <w:tblW w:w="14800" w:type="dxa"/>
        <w:tblLayout w:type="fixed"/>
        <w:tblLook w:val="04A0" w:firstRow="1" w:lastRow="0" w:firstColumn="1" w:lastColumn="0" w:noHBand="0" w:noVBand="1"/>
      </w:tblPr>
      <w:tblGrid>
        <w:gridCol w:w="489"/>
        <w:gridCol w:w="236"/>
        <w:gridCol w:w="2475"/>
        <w:gridCol w:w="2730"/>
        <w:gridCol w:w="1942"/>
        <w:gridCol w:w="2466"/>
        <w:gridCol w:w="2542"/>
        <w:gridCol w:w="1920"/>
      </w:tblGrid>
      <w:tr w:rsidR="00D15E8B" w:rsidRPr="006C2EF7" w:rsidTr="006C1EF2">
        <w:tc>
          <w:tcPr>
            <w:tcW w:w="489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№</w:t>
            </w:r>
          </w:p>
        </w:tc>
        <w:tc>
          <w:tcPr>
            <w:tcW w:w="236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</w:tc>
        <w:tc>
          <w:tcPr>
            <w:tcW w:w="2475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Цели</w:t>
            </w:r>
          </w:p>
        </w:tc>
        <w:tc>
          <w:tcPr>
            <w:tcW w:w="2730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Предпринимаемые меры</w:t>
            </w:r>
          </w:p>
        </w:tc>
        <w:tc>
          <w:tcPr>
            <w:tcW w:w="1942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Сроки</w:t>
            </w:r>
          </w:p>
        </w:tc>
        <w:tc>
          <w:tcPr>
            <w:tcW w:w="2466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Ожидаемые результаты</w:t>
            </w:r>
          </w:p>
        </w:tc>
        <w:tc>
          <w:tcPr>
            <w:tcW w:w="2542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Показатели</w:t>
            </w:r>
          </w:p>
        </w:tc>
        <w:tc>
          <w:tcPr>
            <w:tcW w:w="1920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6C2EF7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Ответственные</w:t>
            </w:r>
          </w:p>
        </w:tc>
      </w:tr>
      <w:tr w:rsidR="00D15E8B" w:rsidRPr="006C2EF7" w:rsidTr="006C1EF2">
        <w:tc>
          <w:tcPr>
            <w:tcW w:w="489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36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D15E8B" w:rsidRPr="006C2EF7" w:rsidRDefault="00D15E8B" w:rsidP="006C1EF2">
            <w:pPr>
              <w:pStyle w:val="Default"/>
              <w:jc w:val="both"/>
              <w:rPr>
                <w:sz w:val="28"/>
                <w:szCs w:val="28"/>
              </w:rPr>
            </w:pPr>
            <w:r w:rsidRPr="006C2EF7">
              <w:rPr>
                <w:sz w:val="28"/>
                <w:szCs w:val="28"/>
              </w:rPr>
              <w:t>Выявить  причины неуспешности в обучении, определить объемы причинных  затруднений</w:t>
            </w: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30" w:type="dxa"/>
          </w:tcPr>
          <w:p w:rsidR="00D15E8B" w:rsidRPr="006C2EF7" w:rsidRDefault="00D15E8B" w:rsidP="006C1EF2">
            <w:pPr>
              <w:pStyle w:val="Default"/>
              <w:jc w:val="both"/>
              <w:rPr>
                <w:sz w:val="28"/>
                <w:szCs w:val="28"/>
              </w:rPr>
            </w:pPr>
            <w:r w:rsidRPr="006C2EF7">
              <w:rPr>
                <w:sz w:val="28"/>
                <w:szCs w:val="28"/>
              </w:rPr>
              <w:t xml:space="preserve">Диагностика обучающихся с академическими  трудностями в учебной деятельности  </w:t>
            </w:r>
          </w:p>
        </w:tc>
        <w:tc>
          <w:tcPr>
            <w:tcW w:w="1942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ежеквартально</w:t>
            </w:r>
          </w:p>
        </w:tc>
        <w:tc>
          <w:tcPr>
            <w:tcW w:w="2466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Уменьшение количест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ва</w:t>
            </w: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 xml:space="preserve"> учащихся с ДАТ</w:t>
            </w:r>
          </w:p>
        </w:tc>
        <w:tc>
          <w:tcPr>
            <w:tcW w:w="2542" w:type="dxa"/>
          </w:tcPr>
          <w:p w:rsidR="00D15E8B" w:rsidRPr="006C2EF7" w:rsidRDefault="00FB0071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B0071">
              <w:rPr>
                <w:rFonts w:ascii="Times New Roman" w:hAnsi="Times New Roman" w:cs="Times New Roman"/>
                <w:sz w:val="28"/>
                <w:szCs w:val="28"/>
              </w:rPr>
              <w:t>Снижение</w:t>
            </w:r>
            <w:r w:rsidR="00D15E8B" w:rsidRPr="00FB007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детей </w:t>
            </w:r>
            <w:r w:rsidR="00D15E8B" w:rsidRPr="006C2EF7">
              <w:rPr>
                <w:rFonts w:ascii="Times New Roman" w:hAnsi="Times New Roman" w:cs="Times New Roman"/>
                <w:sz w:val="28"/>
                <w:szCs w:val="28"/>
              </w:rPr>
              <w:t>с ДАТ к общему числу обучающихся в классе, в школе</w:t>
            </w:r>
          </w:p>
        </w:tc>
        <w:tc>
          <w:tcPr>
            <w:tcW w:w="1920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</w:t>
            </w: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дир по УВР</w:t>
            </w: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Рук ШМО</w:t>
            </w:r>
          </w:p>
        </w:tc>
      </w:tr>
      <w:tr w:rsidR="00D15E8B" w:rsidRPr="006C2EF7" w:rsidTr="006C1EF2">
        <w:tc>
          <w:tcPr>
            <w:tcW w:w="489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6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Прививать  учащимся навыки  самоконтроля, организованности  учебной деятельности</w:t>
            </w:r>
          </w:p>
        </w:tc>
        <w:tc>
          <w:tcPr>
            <w:tcW w:w="2730" w:type="dxa"/>
          </w:tcPr>
          <w:p w:rsidR="00D15E8B" w:rsidRPr="006C2EF7" w:rsidRDefault="00D15E8B" w:rsidP="006C1EF2">
            <w:pPr>
              <w:pStyle w:val="Default"/>
              <w:jc w:val="both"/>
              <w:rPr>
                <w:sz w:val="28"/>
                <w:szCs w:val="28"/>
              </w:rPr>
            </w:pPr>
            <w:r w:rsidRPr="006C2EF7">
              <w:rPr>
                <w:sz w:val="28"/>
                <w:szCs w:val="28"/>
              </w:rPr>
              <w:t xml:space="preserve">Акцентировать внимание на развитие у обучающихся навыков самоорганизации, контроля и коррекции результатов своей деятельности </w:t>
            </w:r>
          </w:p>
          <w:p w:rsidR="00D15E8B" w:rsidRPr="006C2EF7" w:rsidRDefault="00D15E8B" w:rsidP="006C1EF2">
            <w:pPr>
              <w:pStyle w:val="Default"/>
              <w:jc w:val="both"/>
              <w:rPr>
                <w:sz w:val="28"/>
                <w:szCs w:val="28"/>
              </w:rPr>
            </w:pPr>
          </w:p>
        </w:tc>
        <w:tc>
          <w:tcPr>
            <w:tcW w:w="1942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1 раз в месяц</w:t>
            </w:r>
          </w:p>
        </w:tc>
        <w:tc>
          <w:tcPr>
            <w:tcW w:w="2466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Подготовленность к учебному занятию  учебных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принадлежн</w:t>
            </w: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остей, пройденного материала</w:t>
            </w:r>
          </w:p>
        </w:tc>
        <w:tc>
          <w:tcPr>
            <w:tcW w:w="2542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Замеры степени подготовленности</w:t>
            </w:r>
          </w:p>
        </w:tc>
        <w:tc>
          <w:tcPr>
            <w:tcW w:w="1920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Кл.рук</w:t>
            </w:r>
          </w:p>
        </w:tc>
      </w:tr>
      <w:tr w:rsidR="00D15E8B" w:rsidRPr="006C2EF7" w:rsidTr="006C1EF2">
        <w:tc>
          <w:tcPr>
            <w:tcW w:w="489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6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75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Систематизировать профильную подготовку к ЕГЭ и выбору профессии</w:t>
            </w:r>
          </w:p>
        </w:tc>
        <w:tc>
          <w:tcPr>
            <w:tcW w:w="2730" w:type="dxa"/>
          </w:tcPr>
          <w:p w:rsidR="00D15E8B" w:rsidRPr="006C2EF7" w:rsidRDefault="00D15E8B" w:rsidP="006C1EF2">
            <w:pPr>
              <w:pStyle w:val="Default"/>
              <w:jc w:val="both"/>
              <w:rPr>
                <w:sz w:val="28"/>
                <w:szCs w:val="28"/>
              </w:rPr>
            </w:pPr>
            <w:r w:rsidRPr="006C2EF7">
              <w:rPr>
                <w:sz w:val="28"/>
                <w:szCs w:val="28"/>
              </w:rPr>
              <w:t xml:space="preserve">Организация индивидуализации преподавания  учебных предметов в 10–11-х классах с </w:t>
            </w:r>
            <w:r w:rsidRPr="006C2EF7">
              <w:rPr>
                <w:sz w:val="28"/>
                <w:szCs w:val="28"/>
              </w:rPr>
              <w:lastRenderedPageBreak/>
              <w:t>учетом  профориентационной направленности и образовательных запросов учащихся</w:t>
            </w:r>
          </w:p>
        </w:tc>
        <w:tc>
          <w:tcPr>
            <w:tcW w:w="1942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 декабря</w:t>
            </w: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Июнь 2021</w:t>
            </w: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Август 2021</w:t>
            </w:r>
          </w:p>
        </w:tc>
        <w:tc>
          <w:tcPr>
            <w:tcW w:w="2466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Соответствие предметов по выбору по ЕГЭ,    выбору будущей профессии</w:t>
            </w: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Повышение результатов ЕГЭ</w:t>
            </w: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Результативность профориентации выпускников</w:t>
            </w:r>
          </w:p>
        </w:tc>
        <w:tc>
          <w:tcPr>
            <w:tcW w:w="2542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Итоги ЕГЭ</w:t>
            </w: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t>Данные  по поступлению выпускников</w:t>
            </w:r>
          </w:p>
        </w:tc>
        <w:tc>
          <w:tcPr>
            <w:tcW w:w="1920" w:type="dxa"/>
          </w:tcPr>
          <w:p w:rsidR="00D15E8B" w:rsidRPr="006C2EF7" w:rsidRDefault="00D15E8B" w:rsidP="006C1E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C2EF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Зам.дир по УВР, кл рук, учителя-предметники  10-11 кл</w:t>
            </w:r>
          </w:p>
        </w:tc>
      </w:tr>
    </w:tbl>
    <w:p w:rsidR="00D15E8B" w:rsidRDefault="00D15E8B" w:rsidP="00D15E8B"/>
    <w:p w:rsidR="00D15E8B" w:rsidRDefault="00D15E8B" w:rsidP="00D15E8B">
      <w:pPr>
        <w:rPr>
          <w:rFonts w:ascii="Times New Roman" w:hAnsi="Times New Roman" w:cs="Times New Roman"/>
          <w:sz w:val="28"/>
          <w:szCs w:val="28"/>
        </w:rPr>
      </w:pPr>
    </w:p>
    <w:p w:rsidR="00D15E8B" w:rsidRDefault="00D15E8B" w:rsidP="00D15E8B">
      <w:pPr>
        <w:rPr>
          <w:rFonts w:ascii="Times New Roman" w:hAnsi="Times New Roman" w:cs="Times New Roman"/>
          <w:sz w:val="28"/>
          <w:szCs w:val="28"/>
        </w:rPr>
      </w:pPr>
    </w:p>
    <w:p w:rsidR="00D15E8B" w:rsidRDefault="00D15E8B" w:rsidP="00D15E8B">
      <w:pPr>
        <w:rPr>
          <w:rFonts w:ascii="Times New Roman" w:hAnsi="Times New Roman" w:cs="Times New Roman"/>
          <w:sz w:val="28"/>
          <w:szCs w:val="28"/>
        </w:rPr>
      </w:pPr>
    </w:p>
    <w:p w:rsidR="00D15E8B" w:rsidRDefault="00D15E8B" w:rsidP="00D15E8B">
      <w:pPr>
        <w:rPr>
          <w:rFonts w:ascii="Times New Roman" w:hAnsi="Times New Roman" w:cs="Times New Roman"/>
          <w:sz w:val="28"/>
          <w:szCs w:val="28"/>
        </w:rPr>
      </w:pPr>
    </w:p>
    <w:p w:rsidR="00D15E8B" w:rsidRPr="00F76A70" w:rsidRDefault="00D15E8B" w:rsidP="00D15E8B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D15E8B" w:rsidRPr="00F76A70" w:rsidRDefault="00D15E8B" w:rsidP="00D15E8B">
      <w:pPr>
        <w:spacing w:after="0" w:line="240" w:lineRule="auto"/>
        <w:ind w:firstLine="84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F76A7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D15E8B" w:rsidRDefault="00D15E8B" w:rsidP="00D15E8B">
      <w:pPr>
        <w:sectPr w:rsidR="00D15E8B" w:rsidSect="00FB0071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D15E8B" w:rsidRPr="00C820B2" w:rsidRDefault="00D15E8B" w:rsidP="00D15E8B">
      <w:pPr>
        <w:pStyle w:val="a6"/>
        <w:spacing w:line="276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 Планировани</w:t>
      </w:r>
      <w:r w:rsidR="000363FC">
        <w:rPr>
          <w:b/>
          <w:sz w:val="28"/>
          <w:szCs w:val="28"/>
        </w:rPr>
        <w:t xml:space="preserve">е </w:t>
      </w:r>
      <w:r w:rsidR="00FB0071">
        <w:rPr>
          <w:b/>
          <w:sz w:val="28"/>
          <w:szCs w:val="28"/>
        </w:rPr>
        <w:t xml:space="preserve">формирования </w:t>
      </w:r>
      <w:r w:rsidRPr="00C820B2">
        <w:rPr>
          <w:b/>
          <w:sz w:val="28"/>
          <w:szCs w:val="28"/>
        </w:rPr>
        <w:t>положительного отношения к учению,</w:t>
      </w:r>
      <w:r w:rsidR="00FB0071">
        <w:rPr>
          <w:b/>
          <w:sz w:val="28"/>
          <w:szCs w:val="28"/>
        </w:rPr>
        <w:t xml:space="preserve"> </w:t>
      </w:r>
      <w:r w:rsidRPr="00C820B2">
        <w:rPr>
          <w:b/>
          <w:sz w:val="28"/>
          <w:szCs w:val="28"/>
        </w:rPr>
        <w:t>поиск путей преодоления учебной неуспешности школьников</w:t>
      </w:r>
    </w:p>
    <w:p w:rsidR="00D15E8B" w:rsidRPr="00C820B2" w:rsidRDefault="00D15E8B" w:rsidP="00D15E8B">
      <w:pPr>
        <w:pStyle w:val="a6"/>
        <w:spacing w:line="276" w:lineRule="auto"/>
        <w:jc w:val="center"/>
        <w:rPr>
          <w:sz w:val="28"/>
          <w:szCs w:val="28"/>
        </w:rPr>
      </w:pPr>
      <w:r w:rsidRPr="00C820B2">
        <w:rPr>
          <w:sz w:val="28"/>
          <w:szCs w:val="28"/>
        </w:rPr>
        <w:t>(фактор риска -</w:t>
      </w:r>
      <w:r w:rsidRPr="00C820B2">
        <w:rPr>
          <w:b/>
          <w:sz w:val="28"/>
          <w:szCs w:val="28"/>
          <w:lang w:eastAsia="ar-SA"/>
        </w:rPr>
        <w:t>Высокая доля обучающихся  с рисками учебной неуспешности</w:t>
      </w:r>
      <w:r w:rsidRPr="00C820B2">
        <w:rPr>
          <w:sz w:val="28"/>
          <w:szCs w:val="28"/>
          <w:lang w:eastAsia="ar-SA"/>
        </w:rPr>
        <w:t>)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268"/>
        <w:gridCol w:w="1134"/>
        <w:gridCol w:w="1984"/>
        <w:gridCol w:w="2126"/>
        <w:gridCol w:w="1808"/>
      </w:tblGrid>
      <w:tr w:rsidR="00D15E8B" w:rsidRPr="00C820B2" w:rsidTr="006C1EF2">
        <w:trPr>
          <w:trHeight w:val="35"/>
        </w:trPr>
        <w:tc>
          <w:tcPr>
            <w:tcW w:w="534" w:type="dxa"/>
          </w:tcPr>
          <w:p w:rsidR="00D15E8B" w:rsidRPr="00C820B2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№</w:t>
            </w:r>
          </w:p>
        </w:tc>
        <w:tc>
          <w:tcPr>
            <w:tcW w:w="2268" w:type="dxa"/>
          </w:tcPr>
          <w:p w:rsidR="00D15E8B" w:rsidRPr="00C820B2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134" w:type="dxa"/>
          </w:tcPr>
          <w:p w:rsidR="00D15E8B" w:rsidRPr="00C820B2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1984" w:type="dxa"/>
          </w:tcPr>
          <w:p w:rsidR="00D15E8B" w:rsidRPr="00C820B2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Ожидаемые результаты</w:t>
            </w:r>
          </w:p>
        </w:tc>
        <w:tc>
          <w:tcPr>
            <w:tcW w:w="2126" w:type="dxa"/>
          </w:tcPr>
          <w:p w:rsidR="00D15E8B" w:rsidRPr="00C820B2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Прогноз</w:t>
            </w:r>
          </w:p>
        </w:tc>
        <w:tc>
          <w:tcPr>
            <w:tcW w:w="1808" w:type="dxa"/>
          </w:tcPr>
          <w:p w:rsidR="00D15E8B" w:rsidRPr="00C820B2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C820B2"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15E8B" w:rsidRPr="000370CE" w:rsidTr="006C1EF2">
        <w:trPr>
          <w:trHeight w:val="28"/>
        </w:trPr>
        <w:tc>
          <w:tcPr>
            <w:tcW w:w="5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Диагностика </w:t>
            </w:r>
            <w:r w:rsidRPr="000370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нарушение социально-психологической адаптаци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и</w:t>
            </w:r>
            <w:r w:rsidRPr="000370CE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обучающихся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развитие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познавательных способностей учебной мотивации; уровня психического состояния ребенка</w:t>
            </w:r>
          </w:p>
        </w:tc>
        <w:tc>
          <w:tcPr>
            <w:tcW w:w="11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Ноябрь</w:t>
            </w:r>
          </w:p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198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Выявление причин  учебнойнеуспешности</w:t>
            </w:r>
          </w:p>
        </w:tc>
        <w:tc>
          <w:tcPr>
            <w:tcW w:w="2126" w:type="dxa"/>
          </w:tcPr>
          <w:p w:rsidR="00D15E8B" w:rsidRPr="000370CE" w:rsidRDefault="00D15E8B" w:rsidP="006C1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Успешность в обучении 75 % из числа  обучающихся,с рисками учебной неуспешности</w:t>
            </w:r>
          </w:p>
        </w:tc>
        <w:tc>
          <w:tcPr>
            <w:tcW w:w="180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С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оциально-психологическая служба</w:t>
            </w:r>
          </w:p>
        </w:tc>
      </w:tr>
      <w:tr w:rsidR="00D15E8B" w:rsidRPr="000370CE" w:rsidTr="006C1EF2">
        <w:trPr>
          <w:trHeight w:val="28"/>
        </w:trPr>
        <w:tc>
          <w:tcPr>
            <w:tcW w:w="5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2 </w:t>
            </w:r>
          </w:p>
        </w:tc>
        <w:tc>
          <w:tcPr>
            <w:tcW w:w="226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Диагн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остика и мониторинг учебнойнеуспешности в разрезе предметных областей и ступеней образования</w:t>
            </w:r>
          </w:p>
        </w:tc>
        <w:tc>
          <w:tcPr>
            <w:tcW w:w="1134" w:type="dxa"/>
          </w:tcPr>
          <w:p w:rsidR="00D15E8B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Декабрь</w:t>
            </w:r>
          </w:p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2020</w:t>
            </w:r>
          </w:p>
        </w:tc>
        <w:tc>
          <w:tcPr>
            <w:tcW w:w="198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Разработка и внедрение новых форм прогнозирования выхода из ситуации учебной неуспешности</w:t>
            </w:r>
          </w:p>
        </w:tc>
        <w:tc>
          <w:tcPr>
            <w:tcW w:w="2126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Карты-прогнозы по всем предметам и по ступеням обучения</w:t>
            </w:r>
          </w:p>
        </w:tc>
        <w:tc>
          <w:tcPr>
            <w:tcW w:w="180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Заместители директора по УВР 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руководители ШМО</w:t>
            </w:r>
          </w:p>
        </w:tc>
      </w:tr>
      <w:tr w:rsidR="00D15E8B" w:rsidRPr="000370CE" w:rsidTr="006C1EF2">
        <w:trPr>
          <w:trHeight w:val="28"/>
        </w:trPr>
        <w:tc>
          <w:tcPr>
            <w:tcW w:w="5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Планирование и организация психолого-педагогического сопровождения детей с  рискамиучебнойнеуспешности</w:t>
            </w:r>
          </w:p>
        </w:tc>
        <w:tc>
          <w:tcPr>
            <w:tcW w:w="11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Н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оябрь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1984" w:type="dxa"/>
          </w:tcPr>
          <w:p w:rsidR="00D15E8B" w:rsidRPr="000370CE" w:rsidRDefault="00D15E8B" w:rsidP="006C1EF2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У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чет индивидуальных особенностей детей с последующей адаптацией учебного процесса к индивидуальным особенностям детей </w:t>
            </w:r>
          </w:p>
        </w:tc>
        <w:tc>
          <w:tcPr>
            <w:tcW w:w="2126" w:type="dxa"/>
          </w:tcPr>
          <w:p w:rsidR="00D15E8B" w:rsidRPr="000370CE" w:rsidRDefault="00FB0071" w:rsidP="006C1EF2">
            <w:pPr>
              <w:spacing w:before="100" w:beforeAutospacing="1" w:after="100" w:afterAutospacing="1"/>
              <w:ind w:left="3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FB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Выявление </w:t>
            </w:r>
            <w:r w:rsidR="00D15E8B" w:rsidRPr="00FB007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индивидуальных трудностей</w:t>
            </w:r>
            <w:r w:rsidR="00D15E8B"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 обучении у детей с академическими трудностями от общего числа таких детей</w:t>
            </w:r>
          </w:p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Социально-психологическая служба,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кл.руковод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руководители ШМО</w:t>
            </w:r>
          </w:p>
        </w:tc>
      </w:tr>
      <w:tr w:rsidR="00D15E8B" w:rsidRPr="000370CE" w:rsidTr="006C1EF2">
        <w:trPr>
          <w:trHeight w:val="28"/>
        </w:trPr>
        <w:tc>
          <w:tcPr>
            <w:tcW w:w="5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Разработка положения и 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организация функционирования школьного педагогического консилиума</w:t>
            </w:r>
          </w:p>
        </w:tc>
        <w:tc>
          <w:tcPr>
            <w:tcW w:w="11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Я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нварь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2021</w:t>
            </w:r>
          </w:p>
        </w:tc>
        <w:tc>
          <w:tcPr>
            <w:tcW w:w="1984" w:type="dxa"/>
          </w:tcPr>
          <w:p w:rsidR="00D15E8B" w:rsidRPr="000370CE" w:rsidRDefault="00D15E8B" w:rsidP="006C1EF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Определение 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комплекса мер 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по оказанию ребенку с острой проб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лематикой учебной неуспешност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ндивидуальной педагогической помощи.</w:t>
            </w:r>
          </w:p>
        </w:tc>
        <w:tc>
          <w:tcPr>
            <w:tcW w:w="2126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80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D15E8B" w:rsidRPr="000370CE" w:rsidTr="006C1EF2">
        <w:trPr>
          <w:trHeight w:val="28"/>
        </w:trPr>
        <w:tc>
          <w:tcPr>
            <w:tcW w:w="5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>5</w:t>
            </w:r>
          </w:p>
        </w:tc>
        <w:tc>
          <w:tcPr>
            <w:tcW w:w="226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Ра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зработка индивидуальных маршрутов образования для детей с академическими затруднениями</w:t>
            </w:r>
          </w:p>
        </w:tc>
        <w:tc>
          <w:tcPr>
            <w:tcW w:w="11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198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Повышение результатов обучения по классам и параллелям</w:t>
            </w:r>
          </w:p>
        </w:tc>
        <w:tc>
          <w:tcPr>
            <w:tcW w:w="2126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На 2%</w:t>
            </w:r>
          </w:p>
        </w:tc>
        <w:tc>
          <w:tcPr>
            <w:tcW w:w="180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директора по УВР,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руководители ШМО</w:t>
            </w:r>
          </w:p>
        </w:tc>
      </w:tr>
      <w:tr w:rsidR="00D15E8B" w:rsidRPr="000370CE" w:rsidTr="006C1EF2">
        <w:trPr>
          <w:trHeight w:val="28"/>
        </w:trPr>
        <w:tc>
          <w:tcPr>
            <w:tcW w:w="5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226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Создание службы скорой педагогической помощи</w:t>
            </w:r>
          </w:p>
        </w:tc>
        <w:tc>
          <w:tcPr>
            <w:tcW w:w="11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екабрь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2020</w:t>
            </w:r>
          </w:p>
        </w:tc>
        <w:tc>
          <w:tcPr>
            <w:tcW w:w="198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своевременной помощи в преодолении учебных трудностей</w:t>
            </w:r>
          </w:p>
        </w:tc>
        <w:tc>
          <w:tcPr>
            <w:tcW w:w="2126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Сокращение числа обучающихся с рисками  учебной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неуспешности на 25% </w:t>
            </w:r>
          </w:p>
        </w:tc>
        <w:tc>
          <w:tcPr>
            <w:tcW w:w="180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Заместители директора по УВР</w:t>
            </w:r>
          </w:p>
        </w:tc>
      </w:tr>
      <w:tr w:rsidR="00D15E8B" w:rsidRPr="000370CE" w:rsidTr="006C1EF2">
        <w:trPr>
          <w:trHeight w:val="28"/>
        </w:trPr>
        <w:tc>
          <w:tcPr>
            <w:tcW w:w="5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6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Оказание материальной помощи и пре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доставление льгот детям из небла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гополучных семей и находящимся в социально-опасном положении</w:t>
            </w:r>
          </w:p>
        </w:tc>
        <w:tc>
          <w:tcPr>
            <w:tcW w:w="113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Сент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1984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Снижение влияния факторов неблагополучия  внешней среды  на обучение и развитие ребенка</w:t>
            </w:r>
          </w:p>
        </w:tc>
        <w:tc>
          <w:tcPr>
            <w:tcW w:w="2126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Предоставление бесплатного питания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,организация праздничных подарков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детям из многодетных, ма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лоимущих семей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;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100%проведение акций по оказанию помощи при подготовке к школе</w:t>
            </w:r>
          </w:p>
        </w:tc>
        <w:tc>
          <w:tcPr>
            <w:tcW w:w="1808" w:type="dxa"/>
          </w:tcPr>
          <w:p w:rsidR="00D15E8B" w:rsidRPr="000370CE" w:rsidRDefault="00D15E8B" w:rsidP="006C1EF2">
            <w:pPr>
              <w:widowControl w:val="0"/>
              <w:tabs>
                <w:tab w:val="left" w:pos="4461"/>
                <w:tab w:val="left" w:pos="6444"/>
              </w:tabs>
              <w:autoSpaceDE w:val="0"/>
              <w:autoSpaceDN w:val="0"/>
              <w:adjustRightInd w:val="0"/>
              <w:ind w:right="2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Управляющий совет,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П</w:t>
            </w:r>
            <w:r w:rsidRPr="000370CE">
              <w:rPr>
                <w:rFonts w:ascii="Times New Roman" w:eastAsia="Times New Roman" w:hAnsi="Times New Roman" w:cs="Times New Roman"/>
                <w:sz w:val="28"/>
                <w:szCs w:val="28"/>
              </w:rPr>
              <w:t>опечительский совет</w:t>
            </w:r>
          </w:p>
        </w:tc>
      </w:tr>
    </w:tbl>
    <w:p w:rsidR="00D15E8B" w:rsidRDefault="00D15E8B" w:rsidP="00D15E8B"/>
    <w:p w:rsidR="00D15E8B" w:rsidRDefault="00D15E8B" w:rsidP="00D15E8B"/>
    <w:p w:rsidR="00D15E8B" w:rsidRPr="009917E3" w:rsidRDefault="00D15E8B" w:rsidP="00D15E8B">
      <w:pPr>
        <w:pStyle w:val="a5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07261F" w:rsidRDefault="0007261F" w:rsidP="00FB0071">
      <w:pPr>
        <w:spacing w:before="100" w:beforeAutospacing="1" w:after="100" w:afterAutospacing="1" w:line="240" w:lineRule="auto"/>
      </w:pPr>
    </w:p>
    <w:sectPr w:rsidR="0007261F" w:rsidSect="000726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1B6415"/>
    <w:multiLevelType w:val="hybridMultilevel"/>
    <w:tmpl w:val="9C8E5A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7E3DF0"/>
    <w:multiLevelType w:val="hybridMultilevel"/>
    <w:tmpl w:val="A1BE68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F0E5C34"/>
    <w:multiLevelType w:val="hybridMultilevel"/>
    <w:tmpl w:val="FE98D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A097052"/>
    <w:multiLevelType w:val="hybridMultilevel"/>
    <w:tmpl w:val="90CA0F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7379E4"/>
    <w:rsid w:val="000363FC"/>
    <w:rsid w:val="0007261F"/>
    <w:rsid w:val="000B323C"/>
    <w:rsid w:val="002C7303"/>
    <w:rsid w:val="00481A72"/>
    <w:rsid w:val="005B5F9D"/>
    <w:rsid w:val="006C7F68"/>
    <w:rsid w:val="007379E4"/>
    <w:rsid w:val="009A41F4"/>
    <w:rsid w:val="009F324C"/>
    <w:rsid w:val="009F5C7C"/>
    <w:rsid w:val="00BD38BB"/>
    <w:rsid w:val="00CB5485"/>
    <w:rsid w:val="00D15E8B"/>
    <w:rsid w:val="00D4224F"/>
    <w:rsid w:val="00FB0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9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379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7379E4"/>
    <w:rPr>
      <w:color w:val="0000FF"/>
      <w:u w:val="single"/>
    </w:rPr>
  </w:style>
  <w:style w:type="paragraph" w:styleId="a5">
    <w:name w:val="No Spacing"/>
    <w:uiPriority w:val="1"/>
    <w:qFormat/>
    <w:rsid w:val="007379E4"/>
    <w:pPr>
      <w:spacing w:after="0" w:line="240" w:lineRule="auto"/>
    </w:pPr>
  </w:style>
  <w:style w:type="paragraph" w:styleId="a6">
    <w:name w:val="Body Text"/>
    <w:basedOn w:val="a"/>
    <w:link w:val="a7"/>
    <w:uiPriority w:val="1"/>
    <w:qFormat/>
    <w:rsid w:val="00D15E8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Основной текст Знак"/>
    <w:basedOn w:val="a0"/>
    <w:link w:val="a6"/>
    <w:uiPriority w:val="1"/>
    <w:rsid w:val="00D15E8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D15E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table" w:styleId="a8">
    <w:name w:val="Table Grid"/>
    <w:basedOn w:val="a1"/>
    <w:uiPriority w:val="59"/>
    <w:rsid w:val="00D15E8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BD38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D38B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andia.ru/text/category/differentciya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pandia.ru/text/category/obrazovatelmznaya_deyatelmznostmz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10</Pages>
  <Words>2210</Words>
  <Characters>12597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noutzauchi</cp:lastModifiedBy>
  <cp:revision>6</cp:revision>
  <dcterms:created xsi:type="dcterms:W3CDTF">2020-12-16T03:42:00Z</dcterms:created>
  <dcterms:modified xsi:type="dcterms:W3CDTF">2020-12-16T05:58:00Z</dcterms:modified>
</cp:coreProperties>
</file>